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71" w:rsidRPr="00ED0B3A" w:rsidRDefault="009E4371" w:rsidP="009E4371">
      <w:pPr>
        <w:jc w:val="center"/>
        <w:rPr>
          <w:b/>
        </w:rPr>
      </w:pPr>
      <w:r w:rsidRPr="00ED0B3A">
        <w:rPr>
          <w:b/>
        </w:rPr>
        <w:t>МУНИЦИПАЛЬНОЕ АВТОНОМНОЕ ОБЩЕОБРАЗОВАТЕЛЬНОЕ УЧРЕЖДЕНИЕ</w:t>
      </w:r>
    </w:p>
    <w:p w:rsidR="009E4371" w:rsidRPr="00ED0B3A" w:rsidRDefault="009E4371" w:rsidP="009E4371">
      <w:pPr>
        <w:jc w:val="center"/>
        <w:rPr>
          <w:b/>
          <w:sz w:val="28"/>
          <w:szCs w:val="20"/>
        </w:rPr>
      </w:pPr>
      <w:r w:rsidRPr="00ED0B3A">
        <w:rPr>
          <w:b/>
        </w:rPr>
        <w:t>СРЕДНЯЯ ОБЩЕОБРАЗОВАТЕЛЬНАЯ ШКОЛА</w:t>
      </w:r>
      <w:r w:rsidRPr="00ED0B3A">
        <w:rPr>
          <w:b/>
          <w:sz w:val="28"/>
          <w:szCs w:val="20"/>
        </w:rPr>
        <w:t xml:space="preserve"> № 88</w:t>
      </w:r>
    </w:p>
    <w:p w:rsidR="009E4371" w:rsidRPr="00ED0B3A" w:rsidRDefault="009E4371" w:rsidP="009E4371">
      <w:pPr>
        <w:tabs>
          <w:tab w:val="left" w:pos="4401"/>
        </w:tabs>
        <w:rPr>
          <w:b/>
          <w:bCs/>
        </w:rPr>
      </w:pPr>
    </w:p>
    <w:tbl>
      <w:tblPr>
        <w:tblW w:w="10243" w:type="dxa"/>
        <w:jc w:val="center"/>
        <w:tblLayout w:type="fixed"/>
        <w:tblLook w:val="01E0"/>
      </w:tblPr>
      <w:tblGrid>
        <w:gridCol w:w="3337"/>
        <w:gridCol w:w="3719"/>
        <w:gridCol w:w="3187"/>
      </w:tblGrid>
      <w:tr w:rsidR="009E4371" w:rsidRPr="00925BE3" w:rsidTr="003B75C8">
        <w:trPr>
          <w:trHeight w:val="1607"/>
          <w:jc w:val="center"/>
        </w:trPr>
        <w:tc>
          <w:tcPr>
            <w:tcW w:w="3337" w:type="dxa"/>
          </w:tcPr>
          <w:p w:rsidR="009E4371" w:rsidRPr="00ED0B3A" w:rsidRDefault="009E4371" w:rsidP="003B75C8">
            <w:pPr>
              <w:rPr>
                <w:b/>
                <w:bCs/>
              </w:rPr>
            </w:pPr>
            <w:r w:rsidRPr="00ED0B3A">
              <w:rPr>
                <w:b/>
                <w:bCs/>
              </w:rPr>
              <w:t xml:space="preserve">«Рассмотрено» </w:t>
            </w:r>
          </w:p>
          <w:p w:rsidR="009E4371" w:rsidRPr="00ED0B3A" w:rsidRDefault="009E4371" w:rsidP="003B75C8">
            <w:r w:rsidRPr="00ED0B3A">
              <w:t xml:space="preserve"> на заседании  МО _____________________ </w:t>
            </w:r>
          </w:p>
          <w:p w:rsidR="009E4371" w:rsidRDefault="009E4371" w:rsidP="003B75C8">
            <w:r w:rsidRPr="00ED0B3A">
              <w:t>Протокол № _____</w:t>
            </w:r>
          </w:p>
          <w:p w:rsidR="009E4371" w:rsidRPr="00925BE3" w:rsidRDefault="009E4371" w:rsidP="003B75C8">
            <w:pPr>
              <w:rPr>
                <w:sz w:val="10"/>
                <w:szCs w:val="10"/>
              </w:rPr>
            </w:pPr>
          </w:p>
          <w:p w:rsidR="009E4371" w:rsidRPr="00ED0B3A" w:rsidRDefault="009E4371" w:rsidP="003B75C8">
            <w:r w:rsidRPr="00ED0B3A">
              <w:t>от «__»  ________201</w:t>
            </w:r>
            <w:r>
              <w:t>8</w:t>
            </w:r>
            <w:r w:rsidRPr="00ED0B3A">
              <w:t xml:space="preserve"> г</w:t>
            </w:r>
          </w:p>
          <w:p w:rsidR="009E4371" w:rsidRPr="00ED0B3A" w:rsidRDefault="009E4371" w:rsidP="003B75C8">
            <w:pPr>
              <w:rPr>
                <w:b/>
                <w:bCs/>
              </w:rPr>
            </w:pPr>
          </w:p>
        </w:tc>
        <w:tc>
          <w:tcPr>
            <w:tcW w:w="3719" w:type="dxa"/>
          </w:tcPr>
          <w:p w:rsidR="009E4371" w:rsidRPr="00ED0B3A" w:rsidRDefault="009E4371" w:rsidP="003B75C8">
            <w:r w:rsidRPr="00ED0B3A">
              <w:rPr>
                <w:b/>
                <w:bCs/>
              </w:rPr>
              <w:t>«Согласовано»</w:t>
            </w:r>
          </w:p>
          <w:p w:rsidR="009E4371" w:rsidRDefault="009E4371" w:rsidP="003B75C8">
            <w:r w:rsidRPr="00ED0B3A">
              <w:t>Заместитель директора по УВР</w:t>
            </w:r>
            <w:r>
              <w:t xml:space="preserve"> </w:t>
            </w:r>
            <w:r w:rsidRPr="00ED0B3A">
              <w:t xml:space="preserve">____________ </w:t>
            </w:r>
          </w:p>
          <w:p w:rsidR="009E4371" w:rsidRPr="00925BE3" w:rsidRDefault="009E4371" w:rsidP="003B75C8">
            <w:pPr>
              <w:rPr>
                <w:sz w:val="10"/>
                <w:szCs w:val="10"/>
              </w:rPr>
            </w:pPr>
          </w:p>
          <w:p w:rsidR="009E4371" w:rsidRPr="00ED0B3A" w:rsidRDefault="009E4371" w:rsidP="003B75C8">
            <w:pPr>
              <w:rPr>
                <w:b/>
                <w:bCs/>
              </w:rPr>
            </w:pPr>
            <w:r w:rsidRPr="00ED0B3A">
              <w:t>от «__» ______201</w:t>
            </w:r>
            <w:r>
              <w:t>8</w:t>
            </w:r>
            <w:r w:rsidRPr="00ED0B3A">
              <w:t xml:space="preserve"> г</w:t>
            </w:r>
          </w:p>
        </w:tc>
        <w:tc>
          <w:tcPr>
            <w:tcW w:w="3187" w:type="dxa"/>
          </w:tcPr>
          <w:p w:rsidR="009E4371" w:rsidRPr="00ED0B3A" w:rsidRDefault="009E4371" w:rsidP="003B75C8">
            <w:r w:rsidRPr="00ED0B3A">
              <w:rPr>
                <w:b/>
                <w:bCs/>
              </w:rPr>
              <w:t>«Утверждаю»</w:t>
            </w:r>
          </w:p>
          <w:p w:rsidR="009E4371" w:rsidRPr="00ED0B3A" w:rsidRDefault="009E4371" w:rsidP="003B75C8">
            <w:r w:rsidRPr="00ED0B3A">
              <w:t>Директор МАОУ СОШ № 88</w:t>
            </w:r>
            <w:r>
              <w:t xml:space="preserve"> </w:t>
            </w:r>
            <w:r w:rsidRPr="00ED0B3A">
              <w:t xml:space="preserve">_________________  </w:t>
            </w:r>
          </w:p>
          <w:p w:rsidR="009E4371" w:rsidRDefault="009E4371" w:rsidP="003B75C8">
            <w:r>
              <w:t>Приказ № _________</w:t>
            </w:r>
          </w:p>
          <w:p w:rsidR="009E4371" w:rsidRDefault="009E4371" w:rsidP="003B75C8">
            <w:r w:rsidRPr="00ED0B3A">
              <w:t xml:space="preserve"> </w:t>
            </w:r>
          </w:p>
          <w:p w:rsidR="009E4371" w:rsidRPr="00ED0B3A" w:rsidRDefault="009E4371" w:rsidP="003B75C8">
            <w:r w:rsidRPr="00ED0B3A">
              <w:t>от«__»_______201</w:t>
            </w:r>
            <w:r>
              <w:t xml:space="preserve">8 </w:t>
            </w:r>
            <w:r w:rsidRPr="00ED0B3A">
              <w:t>г</w:t>
            </w:r>
          </w:p>
          <w:p w:rsidR="009E4371" w:rsidRPr="00ED0B3A" w:rsidRDefault="009E4371" w:rsidP="003B75C8">
            <w:pPr>
              <w:rPr>
                <w:b/>
                <w:bCs/>
              </w:rPr>
            </w:pPr>
          </w:p>
        </w:tc>
      </w:tr>
    </w:tbl>
    <w:p w:rsidR="009E4371" w:rsidRPr="00ED0B3A" w:rsidRDefault="009E4371" w:rsidP="009E4371"/>
    <w:p w:rsidR="009E4371" w:rsidRPr="00ED0B3A" w:rsidRDefault="009E4371" w:rsidP="009E4371"/>
    <w:tbl>
      <w:tblPr>
        <w:tblW w:w="0" w:type="auto"/>
        <w:jc w:val="center"/>
        <w:tblLook w:val="01E0"/>
      </w:tblPr>
      <w:tblGrid>
        <w:gridCol w:w="5353"/>
        <w:gridCol w:w="3067"/>
      </w:tblGrid>
      <w:tr w:rsidR="009E4371" w:rsidRPr="00925BE3" w:rsidTr="003B75C8">
        <w:trPr>
          <w:jc w:val="center"/>
        </w:trPr>
        <w:tc>
          <w:tcPr>
            <w:tcW w:w="5353" w:type="dxa"/>
          </w:tcPr>
          <w:p w:rsidR="009E4371" w:rsidRPr="00ED0B3A" w:rsidRDefault="009E4371" w:rsidP="003B75C8">
            <w:pPr>
              <w:rPr>
                <w:b/>
                <w:bCs/>
              </w:rPr>
            </w:pPr>
            <w:r w:rsidRPr="00ED0B3A">
              <w:rPr>
                <w:b/>
                <w:bCs/>
              </w:rPr>
              <w:t xml:space="preserve">«Рассмотрено» </w:t>
            </w:r>
          </w:p>
          <w:p w:rsidR="009E4371" w:rsidRPr="00ED0B3A" w:rsidRDefault="009E4371" w:rsidP="003B75C8">
            <w:r w:rsidRPr="00ED0B3A">
              <w:t xml:space="preserve"> на заседании педагогического совета</w:t>
            </w:r>
          </w:p>
          <w:p w:rsidR="009E4371" w:rsidRPr="00ED0B3A" w:rsidRDefault="009E4371" w:rsidP="003B75C8">
            <w:r w:rsidRPr="00ED0B3A">
              <w:t>Протокол № _____</w:t>
            </w:r>
          </w:p>
          <w:p w:rsidR="009E4371" w:rsidRPr="00ED0B3A" w:rsidRDefault="009E4371" w:rsidP="003B75C8">
            <w:r w:rsidRPr="00ED0B3A">
              <w:t>от «__»  __________  201</w:t>
            </w:r>
            <w:r>
              <w:t>8</w:t>
            </w:r>
            <w:r w:rsidRPr="00ED0B3A">
              <w:t xml:space="preserve"> года</w:t>
            </w:r>
          </w:p>
          <w:p w:rsidR="009E4371" w:rsidRPr="00ED0B3A" w:rsidRDefault="009E4371" w:rsidP="003B75C8">
            <w:pPr>
              <w:rPr>
                <w:b/>
                <w:bCs/>
              </w:rPr>
            </w:pPr>
          </w:p>
        </w:tc>
        <w:tc>
          <w:tcPr>
            <w:tcW w:w="3067" w:type="dxa"/>
          </w:tcPr>
          <w:p w:rsidR="009E4371" w:rsidRPr="00ED0B3A" w:rsidRDefault="009E4371" w:rsidP="003B75C8">
            <w:r w:rsidRPr="00ED0B3A">
              <w:rPr>
                <w:b/>
                <w:bCs/>
              </w:rPr>
              <w:t>«Согласовано»</w:t>
            </w:r>
          </w:p>
          <w:p w:rsidR="009E4371" w:rsidRPr="00ED0B3A" w:rsidRDefault="009E4371" w:rsidP="003B75C8">
            <w:r w:rsidRPr="00ED0B3A">
              <w:t xml:space="preserve">Председатель Управляющего совета    ____________ </w:t>
            </w:r>
          </w:p>
          <w:p w:rsidR="009E4371" w:rsidRPr="00ED0B3A" w:rsidRDefault="009E4371" w:rsidP="003B75C8"/>
          <w:p w:rsidR="009E4371" w:rsidRPr="00ED0B3A" w:rsidRDefault="009E4371" w:rsidP="003B75C8">
            <w:r w:rsidRPr="00ED0B3A">
              <w:t>от «__» _________ 201</w:t>
            </w:r>
            <w:r>
              <w:t>8</w:t>
            </w:r>
            <w:r w:rsidRPr="00ED0B3A">
              <w:t xml:space="preserve"> года</w:t>
            </w:r>
          </w:p>
          <w:p w:rsidR="009E4371" w:rsidRPr="00ED0B3A" w:rsidRDefault="009E4371" w:rsidP="003B75C8">
            <w:pPr>
              <w:rPr>
                <w:b/>
                <w:bCs/>
              </w:rPr>
            </w:pPr>
          </w:p>
        </w:tc>
      </w:tr>
    </w:tbl>
    <w:p w:rsidR="009E4371" w:rsidRDefault="009E4371" w:rsidP="009E4371">
      <w:pPr>
        <w:jc w:val="center"/>
        <w:rPr>
          <w:b/>
          <w:bCs/>
          <w:sz w:val="32"/>
          <w:szCs w:val="32"/>
        </w:rPr>
      </w:pPr>
    </w:p>
    <w:p w:rsidR="009E4371" w:rsidRDefault="009E4371" w:rsidP="009E4371">
      <w:pPr>
        <w:jc w:val="center"/>
        <w:rPr>
          <w:b/>
          <w:bCs/>
          <w:sz w:val="32"/>
          <w:szCs w:val="32"/>
        </w:rPr>
      </w:pPr>
    </w:p>
    <w:p w:rsidR="009E4371" w:rsidRDefault="009E4371" w:rsidP="009E4371">
      <w:pPr>
        <w:jc w:val="center"/>
        <w:rPr>
          <w:b/>
          <w:bCs/>
          <w:sz w:val="32"/>
          <w:szCs w:val="32"/>
        </w:rPr>
      </w:pPr>
    </w:p>
    <w:p w:rsidR="009E4371" w:rsidRPr="00A37CF7" w:rsidRDefault="009E4371" w:rsidP="009E4371">
      <w:pPr>
        <w:jc w:val="center"/>
        <w:rPr>
          <w:b/>
          <w:bCs/>
          <w:sz w:val="32"/>
          <w:szCs w:val="32"/>
        </w:rPr>
      </w:pPr>
      <w:r w:rsidRPr="00A37CF7">
        <w:rPr>
          <w:b/>
          <w:bCs/>
          <w:sz w:val="32"/>
          <w:szCs w:val="32"/>
        </w:rPr>
        <w:t>Рабочая программа по предмету «</w:t>
      </w:r>
      <w:r>
        <w:rPr>
          <w:b/>
          <w:sz w:val="32"/>
          <w:szCs w:val="32"/>
        </w:rPr>
        <w:t>Основы безопасности жизнедеятельности</w:t>
      </w:r>
      <w:r w:rsidRPr="00A37CF7">
        <w:rPr>
          <w:b/>
          <w:sz w:val="32"/>
          <w:szCs w:val="32"/>
        </w:rPr>
        <w:t>»</w:t>
      </w:r>
    </w:p>
    <w:p w:rsidR="009E4371" w:rsidRPr="00A37CF7" w:rsidRDefault="009E4371" w:rsidP="009E4371">
      <w:pPr>
        <w:jc w:val="center"/>
        <w:rPr>
          <w:b/>
          <w:bCs/>
          <w:sz w:val="32"/>
          <w:szCs w:val="32"/>
        </w:rPr>
      </w:pPr>
      <w:r w:rsidRPr="00A37CF7">
        <w:rPr>
          <w:b/>
          <w:sz w:val="32"/>
          <w:szCs w:val="32"/>
        </w:rPr>
        <w:t xml:space="preserve"> для 11 классов</w:t>
      </w:r>
    </w:p>
    <w:p w:rsidR="009E4371" w:rsidRPr="00A37CF7" w:rsidRDefault="009E4371" w:rsidP="009E4371">
      <w:pPr>
        <w:rPr>
          <w:sz w:val="32"/>
          <w:szCs w:val="32"/>
        </w:rPr>
      </w:pPr>
    </w:p>
    <w:p w:rsidR="009E4371" w:rsidRPr="000035D4" w:rsidRDefault="009E4371" w:rsidP="009E4371">
      <w:pPr>
        <w:ind w:right="448"/>
        <w:jc w:val="right"/>
        <w:rPr>
          <w:b/>
          <w:bCs/>
        </w:rPr>
      </w:pPr>
      <w:r w:rsidRPr="000035D4">
        <w:rPr>
          <w:b/>
          <w:bCs/>
        </w:rPr>
        <w:t xml:space="preserve">                                                         </w:t>
      </w:r>
    </w:p>
    <w:p w:rsidR="009E4371" w:rsidRPr="000035D4" w:rsidRDefault="009E4371" w:rsidP="009E4371">
      <w:pPr>
        <w:spacing w:before="120"/>
        <w:ind w:right="448"/>
        <w:jc w:val="right"/>
      </w:pPr>
      <w:r w:rsidRPr="000035D4">
        <w:rPr>
          <w:b/>
          <w:bCs/>
        </w:rPr>
        <w:t xml:space="preserve">              Составитель:</w:t>
      </w:r>
      <w:r w:rsidRPr="000035D4">
        <w:t xml:space="preserve">                                  </w:t>
      </w:r>
    </w:p>
    <w:p w:rsidR="009E4371" w:rsidRPr="000035D4" w:rsidRDefault="009E4371" w:rsidP="009E4371">
      <w:pPr>
        <w:spacing w:before="120"/>
        <w:ind w:right="448"/>
        <w:jc w:val="right"/>
      </w:pPr>
      <w:r w:rsidRPr="000035D4">
        <w:t xml:space="preserve">                                                             учитель </w:t>
      </w:r>
      <w:r>
        <w:t>ОБЖ</w:t>
      </w:r>
    </w:p>
    <w:p w:rsidR="009E4371" w:rsidRDefault="009E4371" w:rsidP="009E4371">
      <w:pPr>
        <w:spacing w:before="120"/>
        <w:ind w:right="448"/>
        <w:jc w:val="right"/>
      </w:pPr>
      <w:r>
        <w:t>Ерохин В.В.</w:t>
      </w:r>
      <w:r w:rsidRPr="000035D4">
        <w:t>.</w:t>
      </w:r>
    </w:p>
    <w:p w:rsidR="009E4371" w:rsidRPr="000035D4" w:rsidRDefault="009E4371" w:rsidP="009E4371">
      <w:pPr>
        <w:spacing w:before="120"/>
        <w:ind w:right="448"/>
        <w:jc w:val="right"/>
        <w:rPr>
          <w:b/>
        </w:rPr>
      </w:pPr>
      <w:r w:rsidRPr="000035D4">
        <w:rPr>
          <w:b/>
        </w:rPr>
        <w:t>Срок реализации программы:</w:t>
      </w:r>
    </w:p>
    <w:p w:rsidR="009E4371" w:rsidRPr="000035D4" w:rsidRDefault="009E4371" w:rsidP="009E4371">
      <w:pPr>
        <w:spacing w:before="120"/>
        <w:ind w:right="448"/>
        <w:jc w:val="right"/>
        <w:rPr>
          <w:color w:val="FF0000"/>
        </w:rPr>
      </w:pPr>
      <w:r w:rsidRPr="000035D4">
        <w:t>201</w:t>
      </w:r>
      <w:r>
        <w:t>8</w:t>
      </w:r>
      <w:r w:rsidRPr="000035D4">
        <w:t>- 201</w:t>
      </w:r>
      <w:r>
        <w:t>9</w:t>
      </w:r>
      <w:r w:rsidRPr="000035D4">
        <w:t xml:space="preserve"> </w:t>
      </w:r>
      <w:proofErr w:type="spellStart"/>
      <w:r w:rsidRPr="000035D4">
        <w:t>уч</w:t>
      </w:r>
      <w:proofErr w:type="spellEnd"/>
      <w:r w:rsidRPr="000035D4">
        <w:t>. год</w:t>
      </w:r>
    </w:p>
    <w:p w:rsidR="009E4371" w:rsidRPr="000035D4" w:rsidRDefault="009E4371" w:rsidP="009E4371">
      <w:pPr>
        <w:ind w:right="448"/>
        <w:jc w:val="center"/>
      </w:pPr>
      <w:r w:rsidRPr="000035D4">
        <w:t xml:space="preserve">      </w:t>
      </w:r>
    </w:p>
    <w:p w:rsidR="009E4371" w:rsidRPr="000035D4" w:rsidRDefault="009E4371" w:rsidP="009E4371">
      <w:pPr>
        <w:ind w:right="448"/>
        <w:jc w:val="center"/>
      </w:pPr>
    </w:p>
    <w:p w:rsidR="009E4371" w:rsidRPr="000035D4" w:rsidRDefault="009E4371" w:rsidP="009E4371">
      <w:pPr>
        <w:ind w:right="448"/>
        <w:jc w:val="center"/>
      </w:pPr>
    </w:p>
    <w:p w:rsidR="009E4371" w:rsidRPr="000035D4" w:rsidRDefault="009E4371" w:rsidP="009E4371">
      <w:pPr>
        <w:ind w:right="448"/>
        <w:jc w:val="center"/>
      </w:pPr>
    </w:p>
    <w:p w:rsidR="009E4371" w:rsidRPr="000035D4" w:rsidRDefault="009E4371" w:rsidP="009E4371">
      <w:pPr>
        <w:ind w:right="448"/>
        <w:jc w:val="center"/>
      </w:pPr>
    </w:p>
    <w:p w:rsidR="009E4371" w:rsidRDefault="009E4371" w:rsidP="009E4371">
      <w:pPr>
        <w:jc w:val="center"/>
        <w:rPr>
          <w:b/>
          <w:bCs/>
        </w:rPr>
      </w:pPr>
    </w:p>
    <w:p w:rsidR="009E4371" w:rsidRDefault="009E4371" w:rsidP="009E4371">
      <w:pPr>
        <w:jc w:val="center"/>
        <w:rPr>
          <w:b/>
          <w:bCs/>
        </w:rPr>
      </w:pPr>
    </w:p>
    <w:p w:rsidR="009E4371" w:rsidRDefault="009E4371" w:rsidP="009E4371">
      <w:pPr>
        <w:jc w:val="center"/>
        <w:rPr>
          <w:b/>
          <w:bCs/>
        </w:rPr>
      </w:pPr>
    </w:p>
    <w:p w:rsidR="009E4371" w:rsidRDefault="009E4371" w:rsidP="009E4371">
      <w:pPr>
        <w:jc w:val="center"/>
        <w:rPr>
          <w:b/>
          <w:bCs/>
        </w:rPr>
      </w:pPr>
    </w:p>
    <w:p w:rsidR="009E4371" w:rsidRDefault="009E4371" w:rsidP="009E4371">
      <w:pPr>
        <w:jc w:val="center"/>
        <w:rPr>
          <w:b/>
          <w:bCs/>
        </w:rPr>
      </w:pPr>
    </w:p>
    <w:p w:rsidR="009E4371" w:rsidRDefault="009E4371" w:rsidP="009E4371">
      <w:pPr>
        <w:jc w:val="center"/>
        <w:rPr>
          <w:b/>
          <w:bCs/>
        </w:rPr>
      </w:pPr>
    </w:p>
    <w:p w:rsidR="009E4371" w:rsidRDefault="009E4371" w:rsidP="009E4371">
      <w:pPr>
        <w:jc w:val="center"/>
        <w:rPr>
          <w:b/>
          <w:bCs/>
        </w:rPr>
      </w:pPr>
    </w:p>
    <w:p w:rsidR="009E4371" w:rsidRDefault="009E4371" w:rsidP="009E4371">
      <w:pPr>
        <w:jc w:val="center"/>
        <w:rPr>
          <w:b/>
          <w:bCs/>
        </w:rPr>
      </w:pPr>
    </w:p>
    <w:p w:rsidR="009E4371" w:rsidRPr="00925BE3" w:rsidRDefault="009E4371" w:rsidP="009E4371">
      <w:pPr>
        <w:jc w:val="center"/>
        <w:rPr>
          <w:b/>
          <w:bCs/>
        </w:rPr>
      </w:pPr>
      <w:r>
        <w:rPr>
          <w:b/>
          <w:bCs/>
        </w:rPr>
        <w:t>Тюмень, 2018</w:t>
      </w:r>
    </w:p>
    <w:p w:rsidR="009E4371" w:rsidRPr="009E4371" w:rsidRDefault="009E4371" w:rsidP="009E4371">
      <w:pPr>
        <w:autoSpaceDE w:val="0"/>
        <w:autoSpaceDN w:val="0"/>
        <w:adjustRightInd w:val="0"/>
        <w:jc w:val="center"/>
        <w:rPr>
          <w:b/>
        </w:rPr>
      </w:pPr>
      <w:r w:rsidRPr="009E4371">
        <w:rPr>
          <w:b/>
        </w:rPr>
        <w:lastRenderedPageBreak/>
        <w:t>1. Пояснительная записка</w:t>
      </w:r>
    </w:p>
    <w:p w:rsidR="009E4371" w:rsidRPr="009E4371" w:rsidRDefault="009E4371" w:rsidP="009E4371">
      <w:pPr>
        <w:keepLines/>
        <w:shd w:val="clear" w:color="auto" w:fill="FFFFFF"/>
        <w:tabs>
          <w:tab w:val="left" w:pos="900"/>
        </w:tabs>
        <w:spacing w:before="266"/>
        <w:ind w:right="22" w:firstLine="540"/>
        <w:jc w:val="both"/>
      </w:pPr>
      <w:r w:rsidRPr="009E4371">
        <w:t xml:space="preserve">Настоящая программа составлена на основе следующих </w:t>
      </w:r>
      <w:r w:rsidRPr="009E4371">
        <w:rPr>
          <w:b/>
          <w:i/>
        </w:rPr>
        <w:t>нормативных документов</w:t>
      </w:r>
      <w:r w:rsidRPr="009E4371">
        <w:t>:</w:t>
      </w:r>
    </w:p>
    <w:p w:rsidR="009E4371" w:rsidRPr="009E4371" w:rsidRDefault="009E4371" w:rsidP="009E4371">
      <w:pPr>
        <w:pStyle w:val="a9"/>
        <w:numPr>
          <w:ilvl w:val="0"/>
          <w:numId w:val="17"/>
        </w:numPr>
        <w:spacing w:after="0" w:line="240" w:lineRule="auto"/>
        <w:ind w:left="720"/>
        <w:rPr>
          <w:b/>
        </w:rPr>
      </w:pPr>
      <w:r w:rsidRPr="009E4371">
        <w:rPr>
          <w:b/>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.05. 2012 г № 413, в ред. Приказа </w:t>
      </w:r>
      <w:proofErr w:type="spellStart"/>
      <w:r w:rsidRPr="009E4371">
        <w:rPr>
          <w:b/>
        </w:rPr>
        <w:t>Минобрнауки</w:t>
      </w:r>
      <w:proofErr w:type="spellEnd"/>
      <w:r w:rsidRPr="009E4371">
        <w:rPr>
          <w:b/>
        </w:rPr>
        <w:t xml:space="preserve"> России от 29.12.2014 № 1645, от 31.12.2015 №1578, от 29.06.2017 №613;</w:t>
      </w:r>
    </w:p>
    <w:p w:rsidR="009E4371" w:rsidRPr="009E4371" w:rsidRDefault="009E4371" w:rsidP="009E4371">
      <w:pPr>
        <w:pStyle w:val="a9"/>
        <w:numPr>
          <w:ilvl w:val="0"/>
          <w:numId w:val="17"/>
        </w:numPr>
        <w:spacing w:after="0" w:line="240" w:lineRule="auto"/>
        <w:ind w:left="720"/>
        <w:rPr>
          <w:b/>
        </w:rPr>
      </w:pPr>
      <w:r w:rsidRPr="009E4371">
        <w:rPr>
          <w:b/>
        </w:rPr>
        <w:t>Основная образовательная программа среднего общего образования МАОУ СОШ №88, г. Тюмень, 2016 г.,</w:t>
      </w:r>
    </w:p>
    <w:p w:rsidR="00657DDC" w:rsidRPr="009E4371" w:rsidRDefault="00657DDC" w:rsidP="00657DDC">
      <w:pPr>
        <w:jc w:val="both"/>
        <w:rPr>
          <w:bCs/>
        </w:rPr>
      </w:pPr>
    </w:p>
    <w:p w:rsidR="00657DDC" w:rsidRPr="009E4371" w:rsidRDefault="00657DDC" w:rsidP="00657DDC">
      <w:pPr>
        <w:rPr>
          <w:bCs/>
        </w:rPr>
      </w:pPr>
      <w:r w:rsidRPr="009E4371">
        <w:rPr>
          <w:bCs/>
        </w:rPr>
        <w:t xml:space="preserve">а также в соответствии с программой: </w:t>
      </w:r>
    </w:p>
    <w:p w:rsidR="00657DDC" w:rsidRPr="009E4371" w:rsidRDefault="00657DDC" w:rsidP="00657DDC">
      <w:pPr>
        <w:jc w:val="both"/>
        <w:rPr>
          <w:b/>
        </w:rPr>
      </w:pPr>
      <w:r w:rsidRPr="009E4371">
        <w:rPr>
          <w:b/>
        </w:rPr>
        <w:t xml:space="preserve">Смирнов А. Т. </w:t>
      </w:r>
      <w:r w:rsidRPr="009E4371">
        <w:t xml:space="preserve">Основы безопасности жизнедеятельности. Программы общеобразовательных учреждений. 10-11 классы: / А. Т. Смирнов, Б. О. Хренников; </w:t>
      </w:r>
      <w:proofErr w:type="gramStart"/>
      <w:r w:rsidRPr="009E4371">
        <w:t>под</w:t>
      </w:r>
      <w:proofErr w:type="gramEnd"/>
      <w:r w:rsidRPr="009E4371">
        <w:t xml:space="preserve"> ред. А. Т. Смирнова. – М.: Просвещение, 2012. – 60 </w:t>
      </w:r>
      <w:proofErr w:type="gramStart"/>
      <w:r w:rsidRPr="009E4371">
        <w:t>с</w:t>
      </w:r>
      <w:proofErr w:type="gramEnd"/>
      <w:r w:rsidRPr="009E4371">
        <w:t>.</w:t>
      </w:r>
    </w:p>
    <w:p w:rsidR="00657DDC" w:rsidRPr="009E4371" w:rsidRDefault="00657DDC" w:rsidP="00657DDC">
      <w:pPr>
        <w:ind w:left="-180"/>
        <w:jc w:val="both"/>
        <w:rPr>
          <w:bCs/>
        </w:rPr>
      </w:pPr>
      <w:r w:rsidRPr="009E4371">
        <w:rPr>
          <w:bCs/>
        </w:rPr>
        <w:tab/>
      </w:r>
      <w:r w:rsidRPr="009E4371">
        <w:rPr>
          <w:bCs/>
        </w:rPr>
        <w:tab/>
      </w:r>
    </w:p>
    <w:p w:rsidR="009E4371" w:rsidRPr="009E4371" w:rsidRDefault="009E4371" w:rsidP="009E4371">
      <w:pPr>
        <w:widowControl w:val="0"/>
        <w:autoSpaceDE w:val="0"/>
        <w:autoSpaceDN w:val="0"/>
        <w:adjustRightInd w:val="0"/>
        <w:spacing w:line="238" w:lineRule="auto"/>
        <w:ind w:right="-20"/>
        <w:rPr>
          <w:b/>
          <w:i/>
        </w:rPr>
      </w:pPr>
      <w:r w:rsidRPr="009E4371">
        <w:rPr>
          <w:rFonts w:eastAsia="Arial Unicode MS"/>
          <w:b/>
          <w:i/>
        </w:rPr>
        <w:t>Место предмета</w:t>
      </w:r>
      <w:r w:rsidRPr="009E4371">
        <w:rPr>
          <w:b/>
          <w:i/>
        </w:rPr>
        <w:t xml:space="preserve"> в базисном учебном плане</w:t>
      </w:r>
    </w:p>
    <w:p w:rsidR="009E4371" w:rsidRPr="009E4371" w:rsidRDefault="009E4371" w:rsidP="009E4371">
      <w:pPr>
        <w:pStyle w:val="a3"/>
        <w:ind w:left="0"/>
        <w:rPr>
          <w:rFonts w:ascii="Times New Roman" w:hAnsi="Times New Roman"/>
        </w:rPr>
      </w:pPr>
      <w:r w:rsidRPr="009E4371">
        <w:rPr>
          <w:rFonts w:ascii="Times New Roman" w:hAnsi="Times New Roman"/>
          <w:color w:val="FF0000"/>
        </w:rPr>
        <w:t xml:space="preserve">     </w:t>
      </w:r>
      <w:r w:rsidRPr="009E4371">
        <w:rPr>
          <w:rFonts w:ascii="Times New Roman" w:hAnsi="Times New Roman"/>
        </w:rPr>
        <w:t>В соответствии с учебным планом МАОУ СОШ №88 на 2018-2019 учебный год на изучение предмета ОБЖ отведено 1 час в неделю, 34 час</w:t>
      </w:r>
      <w:r>
        <w:rPr>
          <w:rFonts w:ascii="Times New Roman" w:hAnsi="Times New Roman"/>
        </w:rPr>
        <w:t>а</w:t>
      </w:r>
      <w:r w:rsidRPr="009E4371">
        <w:rPr>
          <w:rFonts w:ascii="Times New Roman" w:hAnsi="Times New Roman"/>
        </w:rPr>
        <w:t xml:space="preserve"> в год.</w:t>
      </w:r>
    </w:p>
    <w:p w:rsidR="009E4371" w:rsidRPr="009E4371" w:rsidRDefault="009E4371" w:rsidP="009E4371">
      <w:pPr>
        <w:spacing w:before="100" w:beforeAutospacing="1" w:after="100" w:afterAutospacing="1"/>
        <w:ind w:right="174"/>
        <w:jc w:val="both"/>
        <w:rPr>
          <w:b/>
          <w:i/>
        </w:rPr>
      </w:pPr>
      <w:r w:rsidRPr="009E4371">
        <w:rPr>
          <w:b/>
          <w:i/>
        </w:rPr>
        <w:t>Для реализации рабочей учебной программы используется учебник</w:t>
      </w:r>
    </w:p>
    <w:p w:rsidR="00657DDC" w:rsidRPr="009E4371" w:rsidRDefault="00657DDC" w:rsidP="00657DDC">
      <w:pPr>
        <w:jc w:val="both"/>
        <w:rPr>
          <w:i/>
        </w:rPr>
      </w:pPr>
      <w:r w:rsidRPr="009E4371">
        <w:t xml:space="preserve">1. А. Т Смирнов, Б.И. Мишин, В.А. Васнев  «Основы безопасности жизнедеятельности»: 11 </w:t>
      </w:r>
      <w:proofErr w:type="spellStart"/>
      <w:r w:rsidRPr="009E4371">
        <w:t>кл</w:t>
      </w:r>
      <w:proofErr w:type="spellEnd"/>
      <w:r w:rsidRPr="009E4371">
        <w:t xml:space="preserve"> учебник для общеобразовательных организаций  М. «Просвещение» 2010</w:t>
      </w:r>
    </w:p>
    <w:p w:rsidR="00657DDC" w:rsidRPr="009E4371" w:rsidRDefault="00657DDC" w:rsidP="00657DDC">
      <w:pPr>
        <w:jc w:val="both"/>
        <w:rPr>
          <w:i/>
        </w:rPr>
      </w:pPr>
      <w:r w:rsidRPr="009E4371">
        <w:t>2.</w:t>
      </w:r>
      <w:r w:rsidRPr="009E4371">
        <w:rPr>
          <w:i/>
        </w:rPr>
        <w:t xml:space="preserve"> </w:t>
      </w:r>
      <w:r w:rsidRPr="009E4371">
        <w:t>Основы безопасности жизнедеятельности. Программы общеобразовательных учреждений. 10-11 классы: пособие для учителей общеобразовательных  учреждений / А. Т. Смирнов, Б. О. Хренников; под ред. А. Т. Смирнова. – М.: Просвещение, 2012.</w:t>
      </w:r>
    </w:p>
    <w:p w:rsidR="00657DDC" w:rsidRPr="009E4371" w:rsidRDefault="00657DDC" w:rsidP="009E4371">
      <w:pPr>
        <w:rPr>
          <w:b/>
        </w:rPr>
      </w:pPr>
    </w:p>
    <w:p w:rsidR="00657DDC" w:rsidRPr="009E4371" w:rsidRDefault="00657DDC" w:rsidP="00657DDC">
      <w:pPr>
        <w:jc w:val="center"/>
        <w:rPr>
          <w:b/>
        </w:rPr>
      </w:pPr>
      <w:r w:rsidRPr="009E4371">
        <w:rPr>
          <w:b/>
        </w:rPr>
        <w:t>2. Планируемые результаты</w:t>
      </w:r>
    </w:p>
    <w:p w:rsidR="00657DDC" w:rsidRPr="009E4371" w:rsidRDefault="00657DDC" w:rsidP="00657DDC">
      <w:pPr>
        <w:jc w:val="both"/>
      </w:pPr>
    </w:p>
    <w:p w:rsidR="00657DDC" w:rsidRPr="009E4371" w:rsidRDefault="00657DDC" w:rsidP="00657DDC">
      <w:pPr>
        <w:jc w:val="both"/>
        <w:rPr>
          <w:rFonts w:eastAsia="Calibri"/>
          <w:bCs/>
          <w:iCs/>
        </w:rPr>
      </w:pPr>
      <w:r w:rsidRPr="009E4371">
        <w:rPr>
          <w:rFonts w:eastAsia="Calibri"/>
          <w:bCs/>
          <w:iCs/>
        </w:rPr>
        <w:t xml:space="preserve">При изучении ОБЖ в средней  школе обеспечивается достижение личностных, </w:t>
      </w:r>
      <w:proofErr w:type="spellStart"/>
      <w:r w:rsidRPr="009E4371">
        <w:rPr>
          <w:rFonts w:eastAsia="Calibri"/>
          <w:bCs/>
          <w:iCs/>
        </w:rPr>
        <w:t>метапредметных</w:t>
      </w:r>
      <w:proofErr w:type="spellEnd"/>
      <w:r w:rsidRPr="009E4371">
        <w:rPr>
          <w:rFonts w:eastAsia="Calibri"/>
          <w:bCs/>
          <w:iCs/>
        </w:rPr>
        <w:t xml:space="preserve"> и предметных результатов.</w:t>
      </w:r>
    </w:p>
    <w:p w:rsidR="00657DDC" w:rsidRPr="009E4371" w:rsidRDefault="00657DDC" w:rsidP="00657DDC">
      <w:pPr>
        <w:jc w:val="both"/>
        <w:rPr>
          <w:rFonts w:eastAsia="Calibri"/>
          <w:b/>
          <w:bCs/>
          <w:i/>
          <w:iCs/>
        </w:rPr>
      </w:pPr>
    </w:p>
    <w:p w:rsidR="00657DDC" w:rsidRPr="009E4371" w:rsidRDefault="00657DDC" w:rsidP="00657DDC">
      <w:pPr>
        <w:jc w:val="both"/>
        <w:rPr>
          <w:rFonts w:eastAsia="Calibri"/>
          <w:bCs/>
          <w:i/>
          <w:iCs/>
        </w:rPr>
      </w:pPr>
      <w:r w:rsidRPr="009E4371">
        <w:rPr>
          <w:rFonts w:eastAsia="Calibri"/>
          <w:b/>
          <w:bCs/>
          <w:i/>
          <w:iCs/>
          <w:u w:val="single"/>
        </w:rPr>
        <w:t xml:space="preserve">Личностные результаты освоения </w:t>
      </w:r>
      <w:proofErr w:type="gramStart"/>
      <w:r w:rsidRPr="009E4371">
        <w:rPr>
          <w:rFonts w:eastAsia="Calibri"/>
          <w:b/>
          <w:bCs/>
          <w:i/>
          <w:iCs/>
          <w:u w:val="single"/>
        </w:rPr>
        <w:t>обучающимися</w:t>
      </w:r>
      <w:proofErr w:type="gramEnd"/>
      <w:r w:rsidRPr="009E4371">
        <w:rPr>
          <w:rFonts w:eastAsia="Calibri"/>
          <w:b/>
          <w:bCs/>
          <w:i/>
          <w:iCs/>
          <w:u w:val="single"/>
        </w:rPr>
        <w:t xml:space="preserve"> предмета «Основы безопасности жизнедеятельности»</w:t>
      </w:r>
      <w:r w:rsidRPr="009E4371">
        <w:rPr>
          <w:rFonts w:eastAsia="Calibri"/>
          <w:bCs/>
          <w:i/>
          <w:iCs/>
        </w:rPr>
        <w:t>:</w:t>
      </w:r>
    </w:p>
    <w:p w:rsidR="00657DDC" w:rsidRPr="009E4371" w:rsidRDefault="00657DDC" w:rsidP="00657DDC">
      <w:pPr>
        <w:pStyle w:val="a3"/>
        <w:numPr>
          <w:ilvl w:val="0"/>
          <w:numId w:val="4"/>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усвоение и соблюдение правил индивидуального и коллективного безопасного поведения в чрезвычайных, экстремальных и опасных ситуациях, а также правил поведения на дорогах и на транспорте;</w:t>
      </w:r>
    </w:p>
    <w:p w:rsidR="00657DDC" w:rsidRPr="009E4371" w:rsidRDefault="00657DDC" w:rsidP="00657DDC">
      <w:pPr>
        <w:pStyle w:val="a3"/>
        <w:numPr>
          <w:ilvl w:val="0"/>
          <w:numId w:val="4"/>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перед Родиной, готовности служить ей и защищать ее;</w:t>
      </w:r>
    </w:p>
    <w:p w:rsidR="00657DDC" w:rsidRPr="009E4371" w:rsidRDefault="00657DDC" w:rsidP="00657DDC">
      <w:pPr>
        <w:pStyle w:val="a3"/>
        <w:numPr>
          <w:ilvl w:val="0"/>
          <w:numId w:val="4"/>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уважение к государственным символам Российской Федерации — гербу, флагу и гимну;</w:t>
      </w:r>
    </w:p>
    <w:p w:rsidR="00657DDC" w:rsidRPr="009E4371" w:rsidRDefault="00657DDC" w:rsidP="00657DDC">
      <w:pPr>
        <w:pStyle w:val="a3"/>
        <w:numPr>
          <w:ilvl w:val="0"/>
          <w:numId w:val="4"/>
        </w:numPr>
        <w:autoSpaceDE w:val="0"/>
        <w:autoSpaceDN w:val="0"/>
        <w:adjustRightInd w:val="0"/>
        <w:snapToGrid w:val="0"/>
        <w:jc w:val="both"/>
        <w:rPr>
          <w:rFonts w:ascii="Times New Roman" w:hAnsi="Times New Roman"/>
          <w:color w:val="000000"/>
        </w:rPr>
      </w:pPr>
      <w:proofErr w:type="spellStart"/>
      <w:r w:rsidRPr="009E4371">
        <w:rPr>
          <w:rFonts w:ascii="Times New Roman" w:hAnsi="Times New Roman"/>
          <w:color w:val="000000"/>
        </w:rPr>
        <w:t>сформированность</w:t>
      </w:r>
      <w:proofErr w:type="spellEnd"/>
      <w:r w:rsidRPr="009E4371">
        <w:rPr>
          <w:rFonts w:ascii="Times New Roman" w:hAnsi="Times New Roman"/>
          <w:color w:val="000000"/>
        </w:rPr>
        <w:t xml:space="preserve">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 осознание своего места в этом мире;</w:t>
      </w:r>
    </w:p>
    <w:p w:rsidR="00657DDC" w:rsidRPr="009E4371" w:rsidRDefault="00657DDC" w:rsidP="00657DDC">
      <w:pPr>
        <w:pStyle w:val="a3"/>
        <w:numPr>
          <w:ilvl w:val="0"/>
          <w:numId w:val="4"/>
        </w:numPr>
        <w:autoSpaceDE w:val="0"/>
        <w:autoSpaceDN w:val="0"/>
        <w:adjustRightInd w:val="0"/>
        <w:snapToGrid w:val="0"/>
        <w:jc w:val="both"/>
        <w:rPr>
          <w:rFonts w:ascii="Times New Roman" w:hAnsi="Times New Roman"/>
          <w:color w:val="000000"/>
        </w:rPr>
      </w:pPr>
      <w:proofErr w:type="gramStart"/>
      <w:r w:rsidRPr="009E4371">
        <w:rPr>
          <w:rFonts w:ascii="Times New Roman" w:hAnsi="Times New Roman"/>
          <w:color w:val="000000"/>
        </w:rPr>
        <w:t>осознание себя в качестве активного и ответственного гражданина, уважающего закон и правопорядок, правильно понимающего и выполняющего свои конституционные права и обязанности, принимающего традиционные национальные и общечеловеческие гуманистические и демократические ценности, обладающего чувством собственного достоинства;</w:t>
      </w:r>
      <w:proofErr w:type="gramEnd"/>
    </w:p>
    <w:p w:rsidR="00657DDC" w:rsidRPr="009E4371" w:rsidRDefault="00657DDC" w:rsidP="00657DDC">
      <w:pPr>
        <w:pStyle w:val="a3"/>
        <w:numPr>
          <w:ilvl w:val="0"/>
          <w:numId w:val="4"/>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 xml:space="preserve">готовность и способность вести диалог с другими людьми, </w:t>
      </w:r>
      <w:proofErr w:type="spellStart"/>
      <w:r w:rsidRPr="009E4371">
        <w:rPr>
          <w:rFonts w:ascii="Times New Roman" w:hAnsi="Times New Roman"/>
          <w:color w:val="000000"/>
        </w:rPr>
        <w:t>сформированность</w:t>
      </w:r>
      <w:proofErr w:type="spellEnd"/>
      <w:r w:rsidRPr="009E4371">
        <w:rPr>
          <w:rFonts w:ascii="Times New Roman" w:hAnsi="Times New Roman"/>
          <w:color w:val="000000"/>
        </w:rPr>
        <w:t xml:space="preserve"> коммуникативных навыков общения и сотрудничества со сверстниками, старшими </w:t>
      </w:r>
      <w:r w:rsidRPr="009E4371">
        <w:rPr>
          <w:rFonts w:ascii="Times New Roman" w:hAnsi="Times New Roman"/>
          <w:color w:val="000000"/>
        </w:rPr>
        <w:lastRenderedPageBreak/>
        <w:t>и младшими в процессе образовательной, общественно полезной, учебной, исследовательской, творческой и других видов деятельности;</w:t>
      </w:r>
    </w:p>
    <w:p w:rsidR="00657DDC" w:rsidRPr="009E4371" w:rsidRDefault="00657DDC" w:rsidP="00657DDC">
      <w:pPr>
        <w:pStyle w:val="a3"/>
        <w:numPr>
          <w:ilvl w:val="0"/>
          <w:numId w:val="4"/>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готовность и способность к саморазвитию, самовоспитанию и самообразованию, к осознанному выбору будущей профессии, успешной профессиональной и общественной деятельности;</w:t>
      </w:r>
    </w:p>
    <w:p w:rsidR="00657DDC" w:rsidRPr="009E4371" w:rsidRDefault="00657DDC" w:rsidP="00657DDC">
      <w:pPr>
        <w:pStyle w:val="a3"/>
        <w:numPr>
          <w:ilvl w:val="0"/>
          <w:numId w:val="4"/>
        </w:numPr>
        <w:autoSpaceDE w:val="0"/>
        <w:autoSpaceDN w:val="0"/>
        <w:adjustRightInd w:val="0"/>
        <w:snapToGrid w:val="0"/>
        <w:jc w:val="both"/>
        <w:rPr>
          <w:rFonts w:ascii="Times New Roman" w:hAnsi="Times New Roman"/>
          <w:color w:val="000000"/>
        </w:rPr>
      </w:pPr>
      <w:proofErr w:type="spellStart"/>
      <w:r w:rsidRPr="009E4371">
        <w:rPr>
          <w:rFonts w:ascii="Times New Roman" w:hAnsi="Times New Roman"/>
          <w:color w:val="000000"/>
        </w:rPr>
        <w:t>сформированность</w:t>
      </w:r>
      <w:proofErr w:type="spellEnd"/>
      <w:r w:rsidRPr="009E4371">
        <w:rPr>
          <w:rFonts w:ascii="Times New Roman" w:hAnsi="Times New Roman"/>
          <w:color w:val="000000"/>
        </w:rPr>
        <w:t xml:space="preserve"> основ экологического мышления, осознание влияния социально-экономических процессов на состояние окружающей среды, приобретение опыта бережного и ответственного отношения к природе;</w:t>
      </w:r>
    </w:p>
    <w:p w:rsidR="00657DDC" w:rsidRPr="009E4371" w:rsidRDefault="00657DDC" w:rsidP="00657DDC">
      <w:pPr>
        <w:pStyle w:val="a3"/>
        <w:numPr>
          <w:ilvl w:val="0"/>
          <w:numId w:val="4"/>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бережное, ответственное и компетентное отношение к своему здоровью и здоровью других людей, умение оказывать первую помощь и самопомощь;</w:t>
      </w:r>
    </w:p>
    <w:p w:rsidR="00657DDC" w:rsidRPr="009E4371" w:rsidRDefault="00657DDC" w:rsidP="00657DDC">
      <w:pPr>
        <w:pStyle w:val="a3"/>
        <w:numPr>
          <w:ilvl w:val="0"/>
          <w:numId w:val="4"/>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принятие и реализация ценностей здорового и разумного образа жизни, потребность в физическом самосовершенствовании и спортивно оздоровительной деятельности, неприятие курения, употребления алкоголя и наркотиков;</w:t>
      </w:r>
    </w:p>
    <w:p w:rsidR="00657DDC" w:rsidRPr="009E4371" w:rsidRDefault="00657DDC" w:rsidP="00657DDC">
      <w:pPr>
        <w:jc w:val="both"/>
        <w:rPr>
          <w:rFonts w:eastAsia="Calibri"/>
          <w:b/>
          <w:bCs/>
          <w:i/>
          <w:iCs/>
          <w:u w:val="single"/>
        </w:rPr>
      </w:pPr>
      <w:proofErr w:type="spellStart"/>
      <w:r w:rsidRPr="009E4371">
        <w:rPr>
          <w:rFonts w:eastAsia="Calibri"/>
          <w:b/>
          <w:bCs/>
          <w:i/>
          <w:iCs/>
          <w:u w:val="single"/>
        </w:rPr>
        <w:t>Метапредметные</w:t>
      </w:r>
      <w:proofErr w:type="spellEnd"/>
      <w:r w:rsidRPr="009E4371">
        <w:rPr>
          <w:rFonts w:eastAsia="Calibri"/>
          <w:b/>
          <w:bCs/>
          <w:i/>
          <w:iCs/>
          <w:u w:val="single"/>
        </w:rPr>
        <w:t xml:space="preserve">  результаты освоения </w:t>
      </w:r>
      <w:proofErr w:type="gramStart"/>
      <w:r w:rsidRPr="009E4371">
        <w:rPr>
          <w:rFonts w:eastAsia="Calibri"/>
          <w:b/>
          <w:bCs/>
          <w:i/>
          <w:iCs/>
          <w:u w:val="single"/>
        </w:rPr>
        <w:t>обучающимися</w:t>
      </w:r>
      <w:proofErr w:type="gramEnd"/>
      <w:r w:rsidRPr="009E4371">
        <w:rPr>
          <w:rFonts w:eastAsia="Calibri"/>
          <w:b/>
          <w:bCs/>
          <w:i/>
          <w:iCs/>
          <w:u w:val="single"/>
        </w:rPr>
        <w:t xml:space="preserve"> предмета «Основы безопасности жизнедеятельности»</w:t>
      </w:r>
      <w:r w:rsidRPr="009E4371">
        <w:rPr>
          <w:rFonts w:eastAsia="Calibri"/>
          <w:bCs/>
          <w:i/>
          <w:iCs/>
        </w:rPr>
        <w:t>:</w:t>
      </w:r>
    </w:p>
    <w:p w:rsidR="00657DDC" w:rsidRPr="009E4371" w:rsidRDefault="00657DDC" w:rsidP="00657DDC">
      <w:pPr>
        <w:pStyle w:val="a3"/>
        <w:numPr>
          <w:ilvl w:val="0"/>
          <w:numId w:val="5"/>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 xml:space="preserve">умение самостоятельно определять цели своей деятельности, формулировать и ставить перед собой задачи в учебной и </w:t>
      </w:r>
      <w:proofErr w:type="spellStart"/>
      <w:r w:rsidRPr="009E4371">
        <w:rPr>
          <w:rFonts w:ascii="Times New Roman" w:hAnsi="Times New Roman"/>
          <w:color w:val="000000"/>
        </w:rPr>
        <w:t>внеучебной</w:t>
      </w:r>
      <w:proofErr w:type="spellEnd"/>
      <w:r w:rsidRPr="009E4371">
        <w:rPr>
          <w:rFonts w:ascii="Times New Roman" w:hAnsi="Times New Roman"/>
          <w:color w:val="000000"/>
        </w:rPr>
        <w:t xml:space="preserve"> работе, составлять планы и контролировать их выполнение, использовать необходимые ресурсы для достижения целей, выбирать правильное решение в различных ситуациях;</w:t>
      </w:r>
    </w:p>
    <w:p w:rsidR="00657DDC" w:rsidRPr="009E4371" w:rsidRDefault="00657DDC" w:rsidP="00657DDC">
      <w:pPr>
        <w:pStyle w:val="a3"/>
        <w:numPr>
          <w:ilvl w:val="0"/>
          <w:numId w:val="5"/>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умение продуктивно общаться и взаимодействовать в процессе совместной деятельности, учитывать позиции другого, разрешать конфликты, находя решение на основе согласования позиций и учета интересов;</w:t>
      </w:r>
    </w:p>
    <w:p w:rsidR="00657DDC" w:rsidRPr="009E4371" w:rsidRDefault="00657DDC" w:rsidP="00657DDC">
      <w:pPr>
        <w:pStyle w:val="a3"/>
        <w:numPr>
          <w:ilvl w:val="0"/>
          <w:numId w:val="5"/>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владение навыками познавательной, учебно-исследовательской и проектной деятельности, умениями в разрешении проблем, способность и готовность к самостоятельному поиску способов решения практических задач, применению различных методов познания;</w:t>
      </w:r>
    </w:p>
    <w:p w:rsidR="00657DDC" w:rsidRPr="009E4371" w:rsidRDefault="00657DDC" w:rsidP="00657DDC">
      <w:pPr>
        <w:pStyle w:val="a3"/>
        <w:numPr>
          <w:ilvl w:val="0"/>
          <w:numId w:val="5"/>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достаточная компетентность в области использования информационно-коммуникационных технологий для решения задач обеспечения безопасности;</w:t>
      </w:r>
    </w:p>
    <w:p w:rsidR="00657DDC" w:rsidRPr="009E4371" w:rsidRDefault="00657DDC" w:rsidP="00657DDC">
      <w:pPr>
        <w:pStyle w:val="a3"/>
        <w:numPr>
          <w:ilvl w:val="0"/>
          <w:numId w:val="5"/>
        </w:numPr>
        <w:autoSpaceDE w:val="0"/>
        <w:autoSpaceDN w:val="0"/>
        <w:adjustRightInd w:val="0"/>
        <w:snapToGrid w:val="0"/>
        <w:jc w:val="both"/>
        <w:rPr>
          <w:rFonts w:ascii="Times New Roman" w:hAnsi="Times New Roman"/>
          <w:color w:val="000000"/>
        </w:rPr>
      </w:pPr>
      <w:r w:rsidRPr="009E4371">
        <w:rPr>
          <w:rFonts w:ascii="Times New Roman" w:hAnsi="Times New Roman"/>
          <w:color w:val="000000"/>
        </w:rPr>
        <w:t>умение оценивать свои возможности и согласовывать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657DDC" w:rsidRPr="006C3BC5" w:rsidRDefault="00657DDC" w:rsidP="00657DDC">
      <w:pPr>
        <w:pStyle w:val="a3"/>
        <w:numPr>
          <w:ilvl w:val="0"/>
          <w:numId w:val="5"/>
        </w:numPr>
        <w:autoSpaceDE w:val="0"/>
        <w:autoSpaceDN w:val="0"/>
        <w:adjustRightInd w:val="0"/>
        <w:snapToGrid w:val="0"/>
        <w:jc w:val="both"/>
        <w:rPr>
          <w:rFonts w:ascii="Times New Roman" w:hAnsi="Times New Roman"/>
          <w:color w:val="000000"/>
        </w:rPr>
      </w:pPr>
      <w:r w:rsidRPr="006C3BC5">
        <w:rPr>
          <w:rFonts w:ascii="Times New Roman" w:hAnsi="Times New Roman"/>
          <w:color w:val="000000"/>
        </w:rPr>
        <w:t>владение языковыми средствами — умение ясно, логично и точно излагать свою точку зрения, формулировать термины и понятия в области безопасности жизнедеятельности;</w:t>
      </w:r>
    </w:p>
    <w:p w:rsidR="00657DDC" w:rsidRPr="006C3BC5" w:rsidRDefault="00657DDC" w:rsidP="00657DDC">
      <w:pPr>
        <w:pStyle w:val="a3"/>
        <w:numPr>
          <w:ilvl w:val="0"/>
          <w:numId w:val="5"/>
        </w:numPr>
        <w:autoSpaceDE w:val="0"/>
        <w:autoSpaceDN w:val="0"/>
        <w:adjustRightInd w:val="0"/>
        <w:snapToGrid w:val="0"/>
        <w:jc w:val="both"/>
        <w:rPr>
          <w:rFonts w:ascii="Times New Roman" w:hAnsi="Times New Roman"/>
          <w:color w:val="000000"/>
        </w:rPr>
      </w:pPr>
      <w:r w:rsidRPr="006C3BC5">
        <w:rPr>
          <w:rFonts w:ascii="Times New Roman" w:hAnsi="Times New Roman"/>
          <w:color w:val="000000"/>
        </w:rPr>
        <w:t>владение приемами действий и способами применения средств защиты в опасных и чрезвычайных ситуациях природного, техногенного и социального характера;</w:t>
      </w:r>
    </w:p>
    <w:p w:rsidR="00657DDC" w:rsidRPr="006C3BC5" w:rsidRDefault="00657DDC" w:rsidP="00657DDC">
      <w:pPr>
        <w:pStyle w:val="a3"/>
        <w:numPr>
          <w:ilvl w:val="0"/>
          <w:numId w:val="5"/>
        </w:numPr>
        <w:autoSpaceDE w:val="0"/>
        <w:autoSpaceDN w:val="0"/>
        <w:adjustRightInd w:val="0"/>
        <w:snapToGrid w:val="0"/>
        <w:jc w:val="both"/>
        <w:rPr>
          <w:color w:val="000000"/>
        </w:rPr>
      </w:pPr>
      <w:proofErr w:type="spellStart"/>
      <w:r w:rsidRPr="006C3BC5">
        <w:rPr>
          <w:rFonts w:ascii="Times New Roman" w:hAnsi="Times New Roman"/>
          <w:color w:val="000000"/>
        </w:rPr>
        <w:t>сформированность</w:t>
      </w:r>
      <w:proofErr w:type="spellEnd"/>
      <w:r w:rsidRPr="006C3BC5">
        <w:rPr>
          <w:rFonts w:ascii="Times New Roman" w:hAnsi="Times New Roman"/>
          <w:color w:val="000000"/>
        </w:rPr>
        <w:t xml:space="preserve"> и развитие мышления безопасной жизнедеятельности, умение применять его в познавательной, коммуникативной</w:t>
      </w:r>
      <w:r w:rsidRPr="006C3BC5">
        <w:rPr>
          <w:color w:val="000000"/>
        </w:rPr>
        <w:t xml:space="preserve"> и социальной практике, для профессиональной ориентации.</w:t>
      </w:r>
    </w:p>
    <w:p w:rsidR="00657DDC" w:rsidRPr="006C3BC5" w:rsidRDefault="00657DDC" w:rsidP="00657DDC">
      <w:pPr>
        <w:jc w:val="both"/>
        <w:rPr>
          <w:rFonts w:eastAsia="Calibri"/>
          <w:bCs/>
          <w:i/>
          <w:iCs/>
        </w:rPr>
      </w:pPr>
      <w:r w:rsidRPr="0061626D">
        <w:rPr>
          <w:rFonts w:eastAsia="Calibri"/>
          <w:b/>
          <w:bCs/>
          <w:i/>
          <w:iCs/>
          <w:u w:val="single"/>
        </w:rPr>
        <w:t xml:space="preserve">Предметные результаты освоения </w:t>
      </w:r>
      <w:proofErr w:type="gramStart"/>
      <w:r w:rsidRPr="0061626D">
        <w:rPr>
          <w:rFonts w:eastAsia="Calibri"/>
          <w:b/>
          <w:bCs/>
          <w:i/>
          <w:iCs/>
          <w:u w:val="single"/>
        </w:rPr>
        <w:t>обучающимися</w:t>
      </w:r>
      <w:proofErr w:type="gramEnd"/>
      <w:r w:rsidRPr="0061626D">
        <w:rPr>
          <w:rFonts w:eastAsia="Calibri"/>
          <w:b/>
          <w:bCs/>
          <w:i/>
          <w:iCs/>
          <w:u w:val="single"/>
        </w:rPr>
        <w:t xml:space="preserve"> предмета «</w:t>
      </w:r>
      <w:r>
        <w:rPr>
          <w:rFonts w:eastAsia="Calibri"/>
          <w:b/>
          <w:bCs/>
          <w:i/>
          <w:iCs/>
          <w:u w:val="single"/>
        </w:rPr>
        <w:t>Основы безопасности жизнедеятельности</w:t>
      </w:r>
      <w:r w:rsidRPr="0061626D">
        <w:rPr>
          <w:rFonts w:eastAsia="Calibri"/>
          <w:b/>
          <w:bCs/>
          <w:i/>
          <w:iCs/>
          <w:u w:val="single"/>
        </w:rPr>
        <w:t>»</w:t>
      </w:r>
    </w:p>
    <w:p w:rsidR="00657DDC" w:rsidRPr="006C3BC5" w:rsidRDefault="00657DDC" w:rsidP="00657DDC">
      <w:pPr>
        <w:pStyle w:val="a3"/>
        <w:numPr>
          <w:ilvl w:val="0"/>
          <w:numId w:val="6"/>
        </w:numPr>
        <w:autoSpaceDE w:val="0"/>
        <w:autoSpaceDN w:val="0"/>
        <w:adjustRightInd w:val="0"/>
        <w:snapToGrid w:val="0"/>
        <w:jc w:val="both"/>
        <w:rPr>
          <w:rFonts w:ascii="Times New Roman" w:hAnsi="Times New Roman"/>
          <w:color w:val="000000"/>
        </w:rPr>
      </w:pPr>
      <w:proofErr w:type="spellStart"/>
      <w:r w:rsidRPr="006C3BC5">
        <w:rPr>
          <w:rFonts w:ascii="Times New Roman" w:hAnsi="Times New Roman"/>
          <w:color w:val="000000"/>
        </w:rPr>
        <w:t>сформированность</w:t>
      </w:r>
      <w:proofErr w:type="spellEnd"/>
      <w:r w:rsidRPr="006C3BC5">
        <w:rPr>
          <w:rFonts w:ascii="Times New Roman" w:hAnsi="Times New Roman"/>
          <w:color w:val="000000"/>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человека и средстве, повышающем защищенность личности, общества и государства от внешних и внутренних угроз, включая негативное влияние человеческого фактора;</w:t>
      </w:r>
    </w:p>
    <w:p w:rsidR="00657DDC" w:rsidRPr="006C3BC5" w:rsidRDefault="00657DDC" w:rsidP="00657DDC">
      <w:pPr>
        <w:pStyle w:val="a3"/>
        <w:numPr>
          <w:ilvl w:val="0"/>
          <w:numId w:val="6"/>
        </w:numPr>
        <w:autoSpaceDE w:val="0"/>
        <w:autoSpaceDN w:val="0"/>
        <w:adjustRightInd w:val="0"/>
        <w:snapToGrid w:val="0"/>
        <w:jc w:val="both"/>
        <w:rPr>
          <w:rFonts w:ascii="Times New Roman" w:hAnsi="Times New Roman"/>
          <w:color w:val="000000"/>
        </w:rPr>
      </w:pPr>
      <w:proofErr w:type="spellStart"/>
      <w:r w:rsidRPr="006C3BC5">
        <w:rPr>
          <w:rFonts w:ascii="Times New Roman" w:hAnsi="Times New Roman"/>
          <w:color w:val="000000"/>
        </w:rPr>
        <w:lastRenderedPageBreak/>
        <w:t>сформированность</w:t>
      </w:r>
      <w:proofErr w:type="spellEnd"/>
      <w:r w:rsidRPr="006C3BC5">
        <w:rPr>
          <w:rFonts w:ascii="Times New Roman" w:hAnsi="Times New Roman"/>
          <w:color w:val="000000"/>
        </w:rPr>
        <w:t xml:space="preserve"> представлений и убеждений о необходимости отрицания экстремизма, терроризма, других действий противоправного характера и асоциального поведения;</w:t>
      </w:r>
    </w:p>
    <w:p w:rsidR="00657DDC" w:rsidRPr="006C3BC5" w:rsidRDefault="00657DDC" w:rsidP="00657DDC">
      <w:pPr>
        <w:pStyle w:val="a3"/>
        <w:numPr>
          <w:ilvl w:val="0"/>
          <w:numId w:val="6"/>
        </w:numPr>
        <w:autoSpaceDE w:val="0"/>
        <w:autoSpaceDN w:val="0"/>
        <w:adjustRightInd w:val="0"/>
        <w:snapToGrid w:val="0"/>
        <w:jc w:val="both"/>
        <w:rPr>
          <w:rFonts w:ascii="Times New Roman" w:hAnsi="Times New Roman"/>
          <w:color w:val="000000"/>
        </w:rPr>
      </w:pPr>
      <w:proofErr w:type="spellStart"/>
      <w:r w:rsidRPr="006C3BC5">
        <w:rPr>
          <w:rFonts w:ascii="Times New Roman" w:hAnsi="Times New Roman"/>
          <w:color w:val="000000"/>
        </w:rPr>
        <w:t>сформированность</w:t>
      </w:r>
      <w:proofErr w:type="spellEnd"/>
      <w:r w:rsidRPr="006C3BC5">
        <w:rPr>
          <w:rFonts w:ascii="Times New Roman" w:hAnsi="Times New Roman"/>
          <w:color w:val="000000"/>
        </w:rPr>
        <w:t xml:space="preserve"> представлений о здоровом и разумном образе жизни как о средстве обеспечения духовного, физического и социального благополучия личности;</w:t>
      </w:r>
    </w:p>
    <w:p w:rsidR="00657DDC" w:rsidRPr="006C3BC5" w:rsidRDefault="00657DDC" w:rsidP="00657DDC">
      <w:pPr>
        <w:pStyle w:val="a3"/>
        <w:numPr>
          <w:ilvl w:val="0"/>
          <w:numId w:val="6"/>
        </w:numPr>
        <w:autoSpaceDE w:val="0"/>
        <w:autoSpaceDN w:val="0"/>
        <w:adjustRightInd w:val="0"/>
        <w:snapToGrid w:val="0"/>
        <w:jc w:val="both"/>
        <w:rPr>
          <w:rFonts w:ascii="Times New Roman" w:hAnsi="Times New Roman"/>
          <w:color w:val="000000"/>
        </w:rPr>
      </w:pPr>
      <w:r w:rsidRPr="006C3BC5">
        <w:rPr>
          <w:rFonts w:ascii="Times New Roman" w:hAnsi="Times New Roman"/>
          <w:color w:val="000000"/>
        </w:rPr>
        <w:t>знание факторов, отрицательно влияющих на здоровье человека, исключение из своей жизни вредных привычек (курение, употребление алкоголя, наркотиков);</w:t>
      </w:r>
    </w:p>
    <w:p w:rsidR="00657DDC" w:rsidRPr="006C3BC5" w:rsidRDefault="00657DDC" w:rsidP="00657DDC">
      <w:pPr>
        <w:pStyle w:val="a3"/>
        <w:numPr>
          <w:ilvl w:val="0"/>
          <w:numId w:val="6"/>
        </w:numPr>
        <w:autoSpaceDE w:val="0"/>
        <w:autoSpaceDN w:val="0"/>
        <w:adjustRightInd w:val="0"/>
        <w:snapToGrid w:val="0"/>
        <w:jc w:val="both"/>
        <w:rPr>
          <w:rFonts w:ascii="Times New Roman" w:hAnsi="Times New Roman"/>
          <w:color w:val="000000"/>
        </w:rPr>
      </w:pPr>
      <w:r w:rsidRPr="006C3BC5">
        <w:rPr>
          <w:rFonts w:ascii="Times New Roman" w:hAnsi="Times New Roman"/>
          <w:color w:val="000000"/>
        </w:rPr>
        <w:t>знание основных мер защиты, в том числе в области гражданской обороны, и правил поведения в опасных и чрезвычайных ситуациях;</w:t>
      </w:r>
    </w:p>
    <w:p w:rsidR="00657DDC" w:rsidRPr="006C3BC5" w:rsidRDefault="00657DDC" w:rsidP="00657DDC">
      <w:pPr>
        <w:pStyle w:val="a3"/>
        <w:numPr>
          <w:ilvl w:val="0"/>
          <w:numId w:val="6"/>
        </w:numPr>
        <w:autoSpaceDE w:val="0"/>
        <w:autoSpaceDN w:val="0"/>
        <w:adjustRightInd w:val="0"/>
        <w:snapToGrid w:val="0"/>
        <w:jc w:val="both"/>
        <w:rPr>
          <w:rFonts w:ascii="Times New Roman" w:hAnsi="Times New Roman"/>
          <w:color w:val="000000"/>
        </w:rPr>
      </w:pPr>
      <w:r w:rsidRPr="006C3BC5">
        <w:rPr>
          <w:rFonts w:ascii="Times New Roman" w:hAnsi="Times New Roman"/>
          <w:color w:val="000000"/>
        </w:rPr>
        <w:t>умение предвидеть возникновение опасных и чрезвычайных ситуаций по характерным для них признакам и используя различные информационные источники;</w:t>
      </w:r>
    </w:p>
    <w:p w:rsidR="00657DDC" w:rsidRPr="006C3BC5" w:rsidRDefault="00657DDC" w:rsidP="00657DDC">
      <w:pPr>
        <w:pStyle w:val="a3"/>
        <w:numPr>
          <w:ilvl w:val="0"/>
          <w:numId w:val="6"/>
        </w:numPr>
        <w:autoSpaceDE w:val="0"/>
        <w:autoSpaceDN w:val="0"/>
        <w:adjustRightInd w:val="0"/>
        <w:snapToGrid w:val="0"/>
        <w:jc w:val="both"/>
        <w:rPr>
          <w:rFonts w:ascii="Times New Roman" w:hAnsi="Times New Roman"/>
          <w:color w:val="000000"/>
        </w:rPr>
      </w:pPr>
      <w:r w:rsidRPr="006C3BC5">
        <w:rPr>
          <w:rFonts w:ascii="Times New Roman" w:hAnsi="Times New Roman"/>
          <w:color w:val="000000"/>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w:t>
      </w:r>
      <w:r>
        <w:rPr>
          <w:rFonts w:ascii="Times New Roman" w:hAnsi="Times New Roman"/>
          <w:color w:val="000000"/>
        </w:rPr>
        <w:t>асных и чрезвычайных ситуациях.</w:t>
      </w:r>
    </w:p>
    <w:p w:rsidR="00657DDC" w:rsidRDefault="00657DDC" w:rsidP="00657DDC">
      <w:pPr>
        <w:jc w:val="both"/>
        <w:rPr>
          <w:rFonts w:eastAsia="Calibri"/>
          <w:b/>
          <w:bCs/>
          <w:i/>
          <w:iCs/>
        </w:rPr>
      </w:pPr>
      <w:r w:rsidRPr="0061626D">
        <w:rPr>
          <w:rFonts w:eastAsia="Calibri"/>
          <w:b/>
          <w:bCs/>
          <w:i/>
          <w:iCs/>
        </w:rPr>
        <w:t xml:space="preserve">Система оценки и </w:t>
      </w:r>
      <w:r>
        <w:rPr>
          <w:rFonts w:eastAsia="Calibri"/>
          <w:b/>
          <w:bCs/>
          <w:i/>
          <w:iCs/>
        </w:rPr>
        <w:t>формы</w:t>
      </w:r>
      <w:r w:rsidRPr="0061626D">
        <w:rPr>
          <w:rFonts w:eastAsia="Calibri"/>
          <w:b/>
          <w:bCs/>
          <w:i/>
          <w:iCs/>
        </w:rPr>
        <w:t xml:space="preserve"> контроля</w:t>
      </w:r>
    </w:p>
    <w:p w:rsidR="00657DDC" w:rsidRPr="005F24F6" w:rsidRDefault="00657DDC" w:rsidP="00657DDC">
      <w:pPr>
        <w:suppressAutoHyphens/>
        <w:spacing w:line="276" w:lineRule="auto"/>
        <w:ind w:right="-3" w:firstLine="709"/>
        <w:jc w:val="both"/>
        <w:rPr>
          <w:lang w:eastAsia="zh-CN"/>
        </w:rPr>
      </w:pPr>
      <w:r w:rsidRPr="005F24F6">
        <w:rPr>
          <w:lang w:eastAsia="zh-CN"/>
        </w:rPr>
        <w:t>Основными формами контроля знаний и умений по предмету является:</w:t>
      </w:r>
    </w:p>
    <w:p w:rsidR="00657DDC" w:rsidRPr="005F24F6" w:rsidRDefault="00657DDC" w:rsidP="00657DDC">
      <w:pPr>
        <w:suppressAutoHyphens/>
        <w:spacing w:line="276" w:lineRule="auto"/>
        <w:ind w:right="-3" w:firstLine="709"/>
        <w:jc w:val="both"/>
        <w:rPr>
          <w:lang w:eastAsia="zh-CN"/>
        </w:rPr>
      </w:pPr>
      <w:r w:rsidRPr="005F24F6">
        <w:rPr>
          <w:lang w:eastAsia="zh-CN"/>
        </w:rPr>
        <w:t>- устный опрос (фронтальный и индивидуальный), выступление, доклад.</w:t>
      </w:r>
    </w:p>
    <w:p w:rsidR="00657DDC" w:rsidRPr="005F24F6" w:rsidRDefault="00657DDC" w:rsidP="00657DDC">
      <w:pPr>
        <w:suppressAutoHyphens/>
        <w:spacing w:line="276" w:lineRule="auto"/>
        <w:ind w:right="-3" w:firstLine="709"/>
        <w:jc w:val="both"/>
        <w:rPr>
          <w:lang w:eastAsia="zh-CN"/>
        </w:rPr>
      </w:pPr>
      <w:r w:rsidRPr="005F24F6">
        <w:rPr>
          <w:lang w:eastAsia="zh-CN"/>
        </w:rPr>
        <w:t>- письменный опрос (тестирование, контрольная и самостоятельная работа)</w:t>
      </w:r>
    </w:p>
    <w:p w:rsidR="00657DDC" w:rsidRPr="005F24F6" w:rsidRDefault="00657DDC" w:rsidP="00657DDC">
      <w:pPr>
        <w:suppressAutoHyphens/>
        <w:spacing w:line="276" w:lineRule="auto"/>
        <w:ind w:right="-3" w:firstLine="709"/>
        <w:jc w:val="both"/>
        <w:rPr>
          <w:lang w:eastAsia="zh-CN"/>
        </w:rPr>
      </w:pPr>
      <w:r w:rsidRPr="005F24F6">
        <w:rPr>
          <w:lang w:eastAsia="zh-CN"/>
        </w:rPr>
        <w:t>- практическая работа.</w:t>
      </w:r>
    </w:p>
    <w:p w:rsidR="00657DDC" w:rsidRPr="005F24F6" w:rsidRDefault="00657DDC" w:rsidP="00657DDC">
      <w:pPr>
        <w:suppressAutoHyphens/>
        <w:spacing w:line="276" w:lineRule="auto"/>
        <w:ind w:right="-3" w:firstLine="709"/>
        <w:jc w:val="both"/>
        <w:rPr>
          <w:b/>
          <w:bCs/>
          <w:i/>
          <w:lang w:eastAsia="zh-CN"/>
        </w:rPr>
      </w:pPr>
      <w:r w:rsidRPr="005F24F6">
        <w:rPr>
          <w:lang w:eastAsia="zh-CN"/>
        </w:rPr>
        <w:t>- проект, исследование.</w:t>
      </w:r>
    </w:p>
    <w:p w:rsidR="00657DDC" w:rsidRPr="005F24F6" w:rsidRDefault="00657DDC" w:rsidP="00657DDC">
      <w:pPr>
        <w:suppressAutoHyphens/>
        <w:spacing w:line="276" w:lineRule="auto"/>
        <w:ind w:right="-3" w:firstLine="709"/>
        <w:jc w:val="both"/>
        <w:rPr>
          <w:bCs/>
          <w:lang w:eastAsia="zh-CN"/>
        </w:rPr>
      </w:pPr>
      <w:r w:rsidRPr="005F24F6">
        <w:rPr>
          <w:b/>
          <w:bCs/>
          <w:i/>
          <w:lang w:eastAsia="zh-CN"/>
        </w:rPr>
        <w:t>Оценка знаний</w:t>
      </w:r>
    </w:p>
    <w:p w:rsidR="00657DDC" w:rsidRPr="005F24F6" w:rsidRDefault="00657DDC" w:rsidP="00657DDC">
      <w:pPr>
        <w:suppressAutoHyphens/>
        <w:spacing w:line="276" w:lineRule="auto"/>
        <w:ind w:right="-3" w:firstLine="709"/>
        <w:jc w:val="both"/>
        <w:rPr>
          <w:bCs/>
          <w:lang w:eastAsia="zh-CN"/>
        </w:rPr>
      </w:pPr>
      <w:r w:rsidRPr="005F24F6">
        <w:rPr>
          <w:bCs/>
          <w:lang w:eastAsia="zh-CN"/>
        </w:rPr>
        <w:t>Знания и умения учащихся оцениваются на основании устных ответов (выступлений), а также практической деятельности, учитывая их соответствие требования</w:t>
      </w:r>
      <w:r>
        <w:rPr>
          <w:bCs/>
          <w:lang w:eastAsia="zh-CN"/>
        </w:rPr>
        <w:t xml:space="preserve">м программы обучения, по </w:t>
      </w:r>
      <w:proofErr w:type="spellStart"/>
      <w:r>
        <w:rPr>
          <w:bCs/>
          <w:lang w:eastAsia="zh-CN"/>
        </w:rPr>
        <w:t>пятиба</w:t>
      </w:r>
      <w:r w:rsidRPr="005F24F6">
        <w:rPr>
          <w:bCs/>
          <w:lang w:eastAsia="zh-CN"/>
        </w:rPr>
        <w:t>льной</w:t>
      </w:r>
      <w:proofErr w:type="spellEnd"/>
      <w:r w:rsidRPr="005F24F6">
        <w:rPr>
          <w:bCs/>
          <w:lang w:eastAsia="zh-CN"/>
        </w:rPr>
        <w:t xml:space="preserve"> системе оценивания.</w:t>
      </w:r>
    </w:p>
    <w:p w:rsidR="00657DDC" w:rsidRPr="005F24F6" w:rsidRDefault="00657DDC" w:rsidP="00657DDC">
      <w:pPr>
        <w:suppressAutoHyphens/>
        <w:spacing w:line="276" w:lineRule="auto"/>
        <w:ind w:right="-3" w:firstLine="709"/>
        <w:jc w:val="both"/>
        <w:rPr>
          <w:bCs/>
          <w:lang w:eastAsia="zh-CN"/>
        </w:rPr>
      </w:pPr>
      <w:r w:rsidRPr="005F24F6">
        <w:rPr>
          <w:bCs/>
          <w:lang w:eastAsia="zh-CN"/>
        </w:rPr>
        <w:t xml:space="preserve">1.     </w:t>
      </w:r>
      <w:r w:rsidRPr="005F24F6">
        <w:rPr>
          <w:bCs/>
          <w:i/>
          <w:u w:val="single"/>
          <w:lang w:eastAsia="zh-CN"/>
        </w:rPr>
        <w:t>Оценку «5»</w:t>
      </w:r>
      <w:r w:rsidRPr="005F24F6">
        <w:rPr>
          <w:bCs/>
          <w:lang w:eastAsia="zh-CN"/>
        </w:rPr>
        <w:t xml:space="preserve">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657DDC" w:rsidRPr="005F24F6" w:rsidRDefault="00657DDC" w:rsidP="00657DDC">
      <w:pPr>
        <w:suppressAutoHyphens/>
        <w:spacing w:line="276" w:lineRule="auto"/>
        <w:ind w:right="-3" w:firstLine="709"/>
        <w:jc w:val="both"/>
        <w:rPr>
          <w:bCs/>
          <w:lang w:eastAsia="zh-CN"/>
        </w:rPr>
      </w:pPr>
      <w:r w:rsidRPr="005F24F6">
        <w:rPr>
          <w:bCs/>
          <w:lang w:eastAsia="zh-CN"/>
        </w:rPr>
        <w:t xml:space="preserve">2.     </w:t>
      </w:r>
      <w:r w:rsidRPr="005F24F6">
        <w:rPr>
          <w:bCs/>
          <w:i/>
          <w:u w:val="single"/>
          <w:lang w:eastAsia="zh-CN"/>
        </w:rPr>
        <w:t>Оценку «4»</w:t>
      </w:r>
      <w:r w:rsidRPr="005F24F6">
        <w:rPr>
          <w:bCs/>
          <w:lang w:eastAsia="zh-CN"/>
        </w:rPr>
        <w:t xml:space="preserve"> получает учащийся, чей устный ответ (выступление), письменная работа, практическая деятельность или их </w:t>
      </w:r>
      <w:proofErr w:type="gramStart"/>
      <w:r w:rsidRPr="005F24F6">
        <w:rPr>
          <w:bCs/>
          <w:lang w:eastAsia="zh-CN"/>
        </w:rPr>
        <w:t>результат</w:t>
      </w:r>
      <w:proofErr w:type="gramEnd"/>
      <w:r w:rsidRPr="005F24F6">
        <w:rPr>
          <w:bCs/>
          <w:lang w:eastAsia="zh-CN"/>
        </w:rPr>
        <w:t xml:space="preserve">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657DDC" w:rsidRPr="005F24F6" w:rsidRDefault="00657DDC" w:rsidP="00657DDC">
      <w:pPr>
        <w:suppressAutoHyphens/>
        <w:spacing w:line="276" w:lineRule="auto"/>
        <w:ind w:right="-3" w:firstLine="709"/>
        <w:jc w:val="both"/>
        <w:rPr>
          <w:bCs/>
          <w:lang w:eastAsia="zh-CN"/>
        </w:rPr>
      </w:pPr>
      <w:r w:rsidRPr="005F24F6">
        <w:rPr>
          <w:bCs/>
          <w:lang w:eastAsia="zh-CN"/>
        </w:rPr>
        <w:t>3</w:t>
      </w:r>
      <w:r w:rsidRPr="005F24F6">
        <w:rPr>
          <w:bCs/>
          <w:i/>
          <w:u w:val="single"/>
          <w:lang w:eastAsia="zh-CN"/>
        </w:rPr>
        <w:t>.     Оценку «3»</w:t>
      </w:r>
      <w:r w:rsidRPr="005F24F6">
        <w:rPr>
          <w:bCs/>
          <w:lang w:eastAsia="zh-CN"/>
        </w:rPr>
        <w:t xml:space="preserve">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45 - 69% от максимально возможного количества баллов.</w:t>
      </w:r>
    </w:p>
    <w:p w:rsidR="00657DDC" w:rsidRPr="005F24F6" w:rsidRDefault="00657DDC" w:rsidP="00657DDC">
      <w:pPr>
        <w:suppressAutoHyphens/>
        <w:spacing w:line="276" w:lineRule="auto"/>
        <w:ind w:right="-3" w:firstLine="709"/>
        <w:jc w:val="both"/>
        <w:rPr>
          <w:bCs/>
          <w:lang w:eastAsia="zh-CN"/>
        </w:rPr>
      </w:pPr>
      <w:r w:rsidRPr="005F24F6">
        <w:rPr>
          <w:bCs/>
          <w:lang w:eastAsia="zh-CN"/>
        </w:rPr>
        <w:t xml:space="preserve">4.     </w:t>
      </w:r>
      <w:r w:rsidRPr="005F24F6">
        <w:rPr>
          <w:bCs/>
          <w:i/>
          <w:u w:val="single"/>
          <w:lang w:eastAsia="zh-CN"/>
        </w:rPr>
        <w:t>Оценку «2»</w:t>
      </w:r>
      <w:r w:rsidRPr="005F24F6">
        <w:rPr>
          <w:bCs/>
          <w:lang w:eastAsia="zh-CN"/>
        </w:rPr>
        <w:t xml:space="preserve">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20 - 44% от максимально возможного количества баллов.</w:t>
      </w:r>
    </w:p>
    <w:p w:rsidR="00657DDC" w:rsidRPr="005F24F6" w:rsidRDefault="00657DDC" w:rsidP="00657DDC">
      <w:pPr>
        <w:rPr>
          <w:rFonts w:eastAsia="Calibri"/>
          <w:b/>
        </w:rPr>
      </w:pPr>
    </w:p>
    <w:p w:rsidR="00657DDC" w:rsidRDefault="00657DDC" w:rsidP="00657DDC">
      <w:pPr>
        <w:jc w:val="center"/>
        <w:rPr>
          <w:rFonts w:eastAsia="Calibri"/>
          <w:b/>
        </w:rPr>
      </w:pPr>
      <w:r w:rsidRPr="005F24F6">
        <w:rPr>
          <w:rFonts w:eastAsia="Calibri"/>
          <w:b/>
        </w:rPr>
        <w:t>3. Содержание учебного предмета «Основы безопасности жизнедеятельности»</w:t>
      </w:r>
      <w:r>
        <w:rPr>
          <w:rFonts w:eastAsia="Calibri"/>
          <w:b/>
        </w:rPr>
        <w:t>,</w:t>
      </w:r>
    </w:p>
    <w:p w:rsidR="00657DDC" w:rsidRDefault="00657DDC" w:rsidP="00657DDC">
      <w:pPr>
        <w:jc w:val="center"/>
        <w:rPr>
          <w:rFonts w:eastAsia="Calibri"/>
          <w:b/>
        </w:rPr>
      </w:pPr>
      <w:r w:rsidRPr="005F24F6">
        <w:rPr>
          <w:rFonts w:eastAsia="Calibri"/>
          <w:b/>
        </w:rPr>
        <w:lastRenderedPageBreak/>
        <w:t xml:space="preserve">  10</w:t>
      </w:r>
      <w:r>
        <w:rPr>
          <w:rFonts w:eastAsia="Calibri"/>
          <w:b/>
        </w:rPr>
        <w:t xml:space="preserve"> </w:t>
      </w:r>
      <w:r w:rsidRPr="005F24F6">
        <w:rPr>
          <w:rFonts w:eastAsia="Calibri"/>
          <w:b/>
        </w:rPr>
        <w:t>класс</w:t>
      </w:r>
    </w:p>
    <w:p w:rsidR="00657DDC" w:rsidRPr="005F24F6" w:rsidRDefault="00657DDC" w:rsidP="00657DDC">
      <w:pPr>
        <w:jc w:val="center"/>
        <w:rPr>
          <w:rFonts w:eastAsia="Calibri"/>
          <w:b/>
        </w:rPr>
      </w:pPr>
      <w:r w:rsidRPr="005F24F6">
        <w:rPr>
          <w:rFonts w:eastAsia="Calibri"/>
          <w:b/>
          <w:i/>
          <w:color w:val="000000"/>
        </w:rPr>
        <w:t>Цели и задачи  учебного предмета в области формирования системы знаний, умений, ключевых компетенций обучающихся</w:t>
      </w:r>
    </w:p>
    <w:p w:rsidR="00657DDC" w:rsidRPr="00391E49" w:rsidRDefault="00657DDC" w:rsidP="00657DDC">
      <w:pPr>
        <w:jc w:val="both"/>
      </w:pPr>
      <w:r w:rsidRPr="00391E49">
        <w:rPr>
          <w:b/>
        </w:rPr>
        <w:t>Цели и задачи изучения</w:t>
      </w:r>
      <w:r w:rsidRPr="00391E49">
        <w:t xml:space="preserve"> основ безо</w:t>
      </w:r>
      <w:r>
        <w:t>пасности жизнедеятельности в 10 классе</w:t>
      </w:r>
      <w:r w:rsidRPr="00391E49">
        <w:t xml:space="preserve">: </w:t>
      </w:r>
    </w:p>
    <w:p w:rsidR="00657DDC" w:rsidRPr="00391E49" w:rsidRDefault="00657DDC" w:rsidP="00657DDC">
      <w:pPr>
        <w:pStyle w:val="a3"/>
        <w:numPr>
          <w:ilvl w:val="0"/>
          <w:numId w:val="3"/>
        </w:numPr>
        <w:jc w:val="both"/>
        <w:rPr>
          <w:rFonts w:ascii="Times New Roman" w:eastAsia="Times New Roman" w:hAnsi="Times New Roman"/>
        </w:rPr>
      </w:pPr>
      <w:r w:rsidRPr="00391E49">
        <w:rPr>
          <w:rFonts w:ascii="Times New Roman" w:eastAsia="Times New Roman" w:hAnsi="Times New Roman"/>
        </w:rPr>
        <w:t xml:space="preserve">углублённое изучение тем в области безопасности жизнедеятельности,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 общества и государства от внешних и внутренних угроз; </w:t>
      </w:r>
    </w:p>
    <w:p w:rsidR="00657DDC" w:rsidRPr="00391E49" w:rsidRDefault="00657DDC" w:rsidP="00657DDC">
      <w:pPr>
        <w:pStyle w:val="a3"/>
        <w:numPr>
          <w:ilvl w:val="0"/>
          <w:numId w:val="3"/>
        </w:numPr>
        <w:jc w:val="both"/>
        <w:rPr>
          <w:rFonts w:ascii="Times New Roman" w:eastAsia="Times New Roman" w:hAnsi="Times New Roman"/>
        </w:rPr>
      </w:pPr>
      <w:r w:rsidRPr="00391E49">
        <w:rPr>
          <w:rFonts w:ascii="Times New Roman" w:eastAsia="Times New Roman" w:hAnsi="Times New Roman"/>
        </w:rPr>
        <w:t xml:space="preserve">расширение представлений об экстремизме и терроризме, уяснение социальных причин их возникновения, формирование антитеррористического поведения и способности противостоять террористической и экстремистской идеологии и практике; </w:t>
      </w:r>
    </w:p>
    <w:p w:rsidR="00657DDC" w:rsidRPr="00391E49" w:rsidRDefault="00657DDC" w:rsidP="00657DDC">
      <w:pPr>
        <w:pStyle w:val="a3"/>
        <w:numPr>
          <w:ilvl w:val="0"/>
          <w:numId w:val="3"/>
        </w:numPr>
        <w:jc w:val="both"/>
        <w:rPr>
          <w:rFonts w:ascii="Times New Roman" w:eastAsia="Times New Roman" w:hAnsi="Times New Roman"/>
        </w:rPr>
      </w:pPr>
      <w:r w:rsidRPr="00391E49">
        <w:rPr>
          <w:rFonts w:ascii="Times New Roman" w:eastAsia="Times New Roman" w:hAnsi="Times New Roman"/>
        </w:rPr>
        <w:t xml:space="preserve">совершенствование военно-патриотического воспитания и повышение мотивации к военной службе в современных условиях, получение начальных знаний в области обороны и </w:t>
      </w:r>
      <w:proofErr w:type="gramStart"/>
      <w:r w:rsidRPr="00391E49">
        <w:rPr>
          <w:rFonts w:ascii="Times New Roman" w:eastAsia="Times New Roman" w:hAnsi="Times New Roman"/>
        </w:rPr>
        <w:t>обучение по основам</w:t>
      </w:r>
      <w:proofErr w:type="gramEnd"/>
      <w:r w:rsidRPr="00391E49">
        <w:rPr>
          <w:rFonts w:ascii="Times New Roman" w:eastAsia="Times New Roman" w:hAnsi="Times New Roman"/>
        </w:rPr>
        <w:t xml:space="preserve"> военной службы и по военно-учётным специальностям в объёме, необходимом для военной службы; </w:t>
      </w:r>
    </w:p>
    <w:p w:rsidR="00657DDC" w:rsidRPr="00391E49" w:rsidRDefault="00657DDC" w:rsidP="00657DDC">
      <w:pPr>
        <w:pStyle w:val="a3"/>
        <w:numPr>
          <w:ilvl w:val="0"/>
          <w:numId w:val="3"/>
        </w:numPr>
        <w:jc w:val="both"/>
        <w:rPr>
          <w:rFonts w:ascii="Times New Roman" w:eastAsia="Times New Roman" w:hAnsi="Times New Roman"/>
        </w:rPr>
      </w:pPr>
      <w:r w:rsidRPr="00391E49">
        <w:rPr>
          <w:rFonts w:ascii="Times New Roman" w:eastAsia="Times New Roman" w:hAnsi="Times New Roman"/>
        </w:rPr>
        <w:t xml:space="preserve">распознавание и </w:t>
      </w:r>
      <w:proofErr w:type="spellStart"/>
      <w:r w:rsidRPr="00391E49">
        <w:rPr>
          <w:rFonts w:ascii="Times New Roman" w:eastAsia="Times New Roman" w:hAnsi="Times New Roman"/>
        </w:rPr>
        <w:t>анализирование</w:t>
      </w:r>
      <w:proofErr w:type="spellEnd"/>
      <w:r w:rsidRPr="00391E49">
        <w:rPr>
          <w:rFonts w:ascii="Times New Roman" w:eastAsia="Times New Roman" w:hAnsi="Times New Roman"/>
        </w:rPr>
        <w:t xml:space="preserve"> особенностей жизнедеятельности человека при его автономном пребывании в различных природных условиях; </w:t>
      </w:r>
    </w:p>
    <w:p w:rsidR="00657DDC" w:rsidRPr="00391E49" w:rsidRDefault="00657DDC" w:rsidP="00657DDC">
      <w:pPr>
        <w:pStyle w:val="a3"/>
        <w:numPr>
          <w:ilvl w:val="0"/>
          <w:numId w:val="3"/>
        </w:numPr>
        <w:jc w:val="both"/>
        <w:rPr>
          <w:rFonts w:ascii="Times New Roman" w:eastAsia="Times New Roman" w:hAnsi="Times New Roman"/>
        </w:rPr>
      </w:pPr>
      <w:r w:rsidRPr="00391E49">
        <w:rPr>
          <w:rFonts w:ascii="Times New Roman" w:eastAsia="Times New Roman" w:hAnsi="Times New Roman"/>
        </w:rPr>
        <w:t xml:space="preserve">окончательное формирование модели своего поведения при возникновении различных чрезвычайных ситуаций; </w:t>
      </w:r>
    </w:p>
    <w:p w:rsidR="00657DDC" w:rsidRPr="00391E49" w:rsidRDefault="00657DDC" w:rsidP="00657DDC">
      <w:pPr>
        <w:pStyle w:val="a3"/>
        <w:numPr>
          <w:ilvl w:val="0"/>
          <w:numId w:val="3"/>
        </w:numPr>
        <w:jc w:val="both"/>
        <w:rPr>
          <w:rFonts w:ascii="Times New Roman" w:eastAsia="Times New Roman" w:hAnsi="Times New Roman"/>
        </w:rPr>
      </w:pPr>
      <w:r w:rsidRPr="00391E49">
        <w:rPr>
          <w:rFonts w:ascii="Times New Roman" w:eastAsia="Times New Roman" w:hAnsi="Times New Roman"/>
        </w:rPr>
        <w:t xml:space="preserve">применение в реальных природных условиях различных способов ориентирования на местности; </w:t>
      </w:r>
    </w:p>
    <w:p w:rsidR="00657DDC" w:rsidRPr="00391E49" w:rsidRDefault="00657DDC" w:rsidP="00657DDC">
      <w:pPr>
        <w:pStyle w:val="a3"/>
        <w:numPr>
          <w:ilvl w:val="0"/>
          <w:numId w:val="3"/>
        </w:numPr>
        <w:jc w:val="both"/>
        <w:rPr>
          <w:rFonts w:ascii="Times New Roman" w:eastAsia="Times New Roman" w:hAnsi="Times New Roman"/>
        </w:rPr>
      </w:pPr>
      <w:proofErr w:type="spellStart"/>
      <w:r w:rsidRPr="00391E49">
        <w:rPr>
          <w:rFonts w:ascii="Times New Roman" w:eastAsia="Times New Roman" w:hAnsi="Times New Roman"/>
        </w:rPr>
        <w:t>анализирование</w:t>
      </w:r>
      <w:proofErr w:type="spellEnd"/>
      <w:r w:rsidRPr="00391E49">
        <w:rPr>
          <w:rFonts w:ascii="Times New Roman" w:eastAsia="Times New Roman" w:hAnsi="Times New Roman"/>
        </w:rPr>
        <w:t xml:space="preserve"> основных направлений организации защиты населения Российской Федерации от чрезвычайных ситуаций; </w:t>
      </w:r>
    </w:p>
    <w:p w:rsidR="00657DDC" w:rsidRPr="00391E49" w:rsidRDefault="00657DDC" w:rsidP="00657DDC">
      <w:pPr>
        <w:pStyle w:val="a3"/>
        <w:numPr>
          <w:ilvl w:val="0"/>
          <w:numId w:val="3"/>
        </w:numPr>
        <w:jc w:val="both"/>
        <w:rPr>
          <w:rFonts w:ascii="Times New Roman" w:eastAsia="Times New Roman" w:hAnsi="Times New Roman"/>
        </w:rPr>
      </w:pPr>
      <w:r w:rsidRPr="00391E49">
        <w:rPr>
          <w:rFonts w:ascii="Times New Roman" w:eastAsia="Times New Roman" w:hAnsi="Times New Roman"/>
        </w:rPr>
        <w:t xml:space="preserve">обоснование основного предназначения Единой государственной системы предупреждения и ликвидации чрезвычайных ситуаций (РСЧС) по защите населения страны от чрезвычайных ситуаций природного  и техногенного характера; </w:t>
      </w:r>
    </w:p>
    <w:p w:rsidR="00657DDC" w:rsidRPr="00391E49" w:rsidRDefault="00657DDC" w:rsidP="00657DDC">
      <w:pPr>
        <w:pStyle w:val="a3"/>
        <w:numPr>
          <w:ilvl w:val="0"/>
          <w:numId w:val="3"/>
        </w:numPr>
        <w:jc w:val="both"/>
        <w:rPr>
          <w:rFonts w:ascii="Times New Roman" w:eastAsia="Times New Roman" w:hAnsi="Times New Roman"/>
        </w:rPr>
      </w:pPr>
      <w:r w:rsidRPr="00391E49">
        <w:rPr>
          <w:rFonts w:ascii="Times New Roman" w:eastAsia="Times New Roman" w:hAnsi="Times New Roman"/>
        </w:rPr>
        <w:t xml:space="preserve">формирование негативного отношения к курению, употреблению алкоголя и наркотиков как к факторам, оказывающим наиболее пагубное влияние на здоровье; </w:t>
      </w:r>
    </w:p>
    <w:p w:rsidR="00657DDC" w:rsidRPr="00391E49" w:rsidRDefault="00657DDC" w:rsidP="00657DDC">
      <w:pPr>
        <w:pStyle w:val="a3"/>
        <w:numPr>
          <w:ilvl w:val="0"/>
          <w:numId w:val="3"/>
        </w:numPr>
        <w:jc w:val="both"/>
        <w:rPr>
          <w:rFonts w:ascii="Times New Roman" w:eastAsia="Times New Roman" w:hAnsi="Times New Roman"/>
        </w:rPr>
      </w:pPr>
      <w:r w:rsidRPr="00391E49">
        <w:rPr>
          <w:rFonts w:ascii="Times New Roman" w:eastAsia="Times New Roman" w:hAnsi="Times New Roman"/>
        </w:rPr>
        <w:t xml:space="preserve">формирование убеждения в ключевой роли благополучной семьи в обеспечении здоровья личности и общества, а также в демографической безопасности государства. </w:t>
      </w:r>
    </w:p>
    <w:p w:rsidR="00657DDC" w:rsidRPr="0061626D" w:rsidRDefault="00657DDC" w:rsidP="00657DDC">
      <w:pPr>
        <w:autoSpaceDE w:val="0"/>
        <w:autoSpaceDN w:val="0"/>
        <w:adjustRightInd w:val="0"/>
        <w:rPr>
          <w:rFonts w:eastAsia="Calibri"/>
          <w:b/>
          <w:i/>
          <w:color w:val="000000"/>
        </w:rPr>
      </w:pPr>
    </w:p>
    <w:p w:rsidR="00657DDC" w:rsidRPr="00391E49" w:rsidRDefault="00657DDC" w:rsidP="00657DDC">
      <w:pPr>
        <w:autoSpaceDE w:val="0"/>
        <w:autoSpaceDN w:val="0"/>
        <w:adjustRightInd w:val="0"/>
        <w:jc w:val="center"/>
        <w:rPr>
          <w:rFonts w:eastAsia="Calibri"/>
          <w:b/>
          <w:i/>
          <w:color w:val="000000"/>
        </w:rPr>
      </w:pPr>
      <w:r w:rsidRPr="00391E49">
        <w:rPr>
          <w:rFonts w:eastAsia="Calibri"/>
          <w:b/>
          <w:i/>
          <w:color w:val="000000"/>
        </w:rPr>
        <w:t>Общая характеристика учебного предмета «</w:t>
      </w:r>
      <w:r>
        <w:rPr>
          <w:rFonts w:eastAsia="Calibri"/>
          <w:b/>
          <w:i/>
          <w:color w:val="000000"/>
        </w:rPr>
        <w:t>ОБЖ</w:t>
      </w:r>
      <w:r w:rsidRPr="00391E49">
        <w:rPr>
          <w:rFonts w:eastAsia="Calibri"/>
          <w:b/>
          <w:i/>
          <w:color w:val="000000"/>
        </w:rPr>
        <w:t>»</w:t>
      </w:r>
    </w:p>
    <w:p w:rsidR="00657DDC" w:rsidRPr="00391E49" w:rsidRDefault="00657DDC" w:rsidP="00657DDC">
      <w:pPr>
        <w:tabs>
          <w:tab w:val="left" w:pos="1260"/>
        </w:tabs>
        <w:jc w:val="both"/>
      </w:pPr>
      <w:proofErr w:type="gramStart"/>
      <w:r w:rsidRPr="00391E49">
        <w:t xml:space="preserve">Учебный предмет «Основы безопасности жизнедеятельности» в старшей школе реализует комплексный подход к формированию у обучающихся современного уровня культуры безопасности жизнедеятельности и подготовке их к военной службе при модульной структуре содержания предмета. </w:t>
      </w:r>
      <w:proofErr w:type="gramEnd"/>
    </w:p>
    <w:p w:rsidR="00657DDC" w:rsidRPr="00391E49" w:rsidRDefault="00657DDC" w:rsidP="00657DDC">
      <w:pPr>
        <w:tabs>
          <w:tab w:val="left" w:pos="1260"/>
        </w:tabs>
        <w:jc w:val="both"/>
      </w:pPr>
      <w:r w:rsidRPr="00391E49">
        <w:t xml:space="preserve">Под </w:t>
      </w:r>
      <w:r w:rsidRPr="00391E49">
        <w:rPr>
          <w:b/>
        </w:rPr>
        <w:t>учебным модулем</w:t>
      </w:r>
      <w:r w:rsidRPr="00391E49">
        <w:t xml:space="preserve"> следует понимать конструктивно завершённую часть предмета, основанную на его методологии и включающую в себя такой объём учебного материала, который позволяет использовать его как самостоятельный учебный компонент системы предмета «Основы безопасности жизнедеятельности». </w:t>
      </w:r>
    </w:p>
    <w:p w:rsidR="00657DDC" w:rsidRPr="00391E49" w:rsidRDefault="00657DDC" w:rsidP="00657DDC">
      <w:pPr>
        <w:tabs>
          <w:tab w:val="left" w:pos="1260"/>
        </w:tabs>
        <w:jc w:val="both"/>
      </w:pPr>
      <w:r w:rsidRPr="00391E49">
        <w:t xml:space="preserve">Структура предмета «Основы безопасности жизнедеятельности» при модульном построении содержания образования включает в себя три учебных модуля и семь разделов. </w:t>
      </w:r>
    </w:p>
    <w:p w:rsidR="00657DDC" w:rsidRPr="00391E49" w:rsidRDefault="00657DDC" w:rsidP="00657DDC">
      <w:pPr>
        <w:tabs>
          <w:tab w:val="left" w:pos="1260"/>
        </w:tabs>
        <w:jc w:val="both"/>
      </w:pPr>
    </w:p>
    <w:p w:rsidR="00657DDC" w:rsidRPr="00391E49" w:rsidRDefault="00657DDC" w:rsidP="00657DDC">
      <w:pPr>
        <w:tabs>
          <w:tab w:val="left" w:pos="1260"/>
        </w:tabs>
        <w:jc w:val="both"/>
        <w:rPr>
          <w:b/>
        </w:rPr>
      </w:pPr>
      <w:r w:rsidRPr="00391E49">
        <w:rPr>
          <w:b/>
        </w:rPr>
        <w:t xml:space="preserve">Структура курса «Основы безопасности жизнедеятельности» </w:t>
      </w:r>
    </w:p>
    <w:p w:rsidR="00657DDC" w:rsidRPr="00391E49" w:rsidRDefault="00657DDC" w:rsidP="00657DDC">
      <w:pPr>
        <w:tabs>
          <w:tab w:val="left" w:pos="1260"/>
        </w:tabs>
        <w:jc w:val="both"/>
      </w:pPr>
    </w:p>
    <w:tbl>
      <w:tblPr>
        <w:tblStyle w:val="a4"/>
        <w:tblW w:w="10200" w:type="dxa"/>
        <w:tblLook w:val="01E0"/>
      </w:tblPr>
      <w:tblGrid>
        <w:gridCol w:w="714"/>
        <w:gridCol w:w="3007"/>
        <w:gridCol w:w="897"/>
        <w:gridCol w:w="2326"/>
        <w:gridCol w:w="899"/>
        <w:gridCol w:w="2357"/>
      </w:tblGrid>
      <w:tr w:rsidR="00657DDC" w:rsidRPr="00391E49" w:rsidTr="00657DDC">
        <w:trPr>
          <w:trHeight w:val="313"/>
        </w:trPr>
        <w:tc>
          <w:tcPr>
            <w:tcW w:w="10200" w:type="dxa"/>
            <w:gridSpan w:val="6"/>
            <w:vAlign w:val="center"/>
          </w:tcPr>
          <w:p w:rsidR="00657DDC" w:rsidRPr="00391E49" w:rsidRDefault="00657DDC" w:rsidP="00657DDC">
            <w:pPr>
              <w:tabs>
                <w:tab w:val="left" w:pos="1260"/>
              </w:tabs>
              <w:jc w:val="center"/>
              <w:rPr>
                <w:b/>
              </w:rPr>
            </w:pPr>
            <w:r w:rsidRPr="00391E49">
              <w:rPr>
                <w:b/>
              </w:rPr>
              <w:t>Учебные модули</w:t>
            </w:r>
          </w:p>
        </w:tc>
      </w:tr>
      <w:tr w:rsidR="00657DDC" w:rsidRPr="00391E49" w:rsidTr="00657DDC">
        <w:trPr>
          <w:trHeight w:val="325"/>
        </w:trPr>
        <w:tc>
          <w:tcPr>
            <w:tcW w:w="3721" w:type="dxa"/>
            <w:gridSpan w:val="2"/>
          </w:tcPr>
          <w:p w:rsidR="00657DDC" w:rsidRPr="00391E49" w:rsidRDefault="00657DDC" w:rsidP="00657DDC">
            <w:pPr>
              <w:tabs>
                <w:tab w:val="left" w:pos="1260"/>
              </w:tabs>
              <w:jc w:val="center"/>
              <w:rPr>
                <w:b/>
              </w:rPr>
            </w:pPr>
            <w:r w:rsidRPr="00391E49">
              <w:rPr>
                <w:b/>
              </w:rPr>
              <w:lastRenderedPageBreak/>
              <w:t>М-1</w:t>
            </w:r>
          </w:p>
        </w:tc>
        <w:tc>
          <w:tcPr>
            <w:tcW w:w="3223" w:type="dxa"/>
            <w:gridSpan w:val="2"/>
          </w:tcPr>
          <w:p w:rsidR="00657DDC" w:rsidRPr="00391E49" w:rsidRDefault="00657DDC" w:rsidP="00657DDC">
            <w:pPr>
              <w:tabs>
                <w:tab w:val="left" w:pos="1260"/>
              </w:tabs>
              <w:jc w:val="center"/>
              <w:rPr>
                <w:b/>
              </w:rPr>
            </w:pPr>
            <w:r w:rsidRPr="00391E49">
              <w:rPr>
                <w:b/>
              </w:rPr>
              <w:t>М-2</w:t>
            </w:r>
          </w:p>
        </w:tc>
        <w:tc>
          <w:tcPr>
            <w:tcW w:w="3256" w:type="dxa"/>
            <w:gridSpan w:val="2"/>
          </w:tcPr>
          <w:p w:rsidR="00657DDC" w:rsidRPr="00391E49" w:rsidRDefault="00657DDC" w:rsidP="00657DDC">
            <w:pPr>
              <w:tabs>
                <w:tab w:val="left" w:pos="1260"/>
              </w:tabs>
              <w:jc w:val="center"/>
              <w:rPr>
                <w:b/>
              </w:rPr>
            </w:pPr>
            <w:r w:rsidRPr="00391E49">
              <w:rPr>
                <w:b/>
              </w:rPr>
              <w:t>М-3</w:t>
            </w:r>
          </w:p>
        </w:tc>
      </w:tr>
      <w:tr w:rsidR="00657DDC" w:rsidRPr="00391E49" w:rsidTr="00657DDC">
        <w:trPr>
          <w:trHeight w:val="983"/>
        </w:trPr>
        <w:tc>
          <w:tcPr>
            <w:tcW w:w="3721" w:type="dxa"/>
            <w:gridSpan w:val="2"/>
          </w:tcPr>
          <w:p w:rsidR="00657DDC" w:rsidRPr="00391E49" w:rsidRDefault="00657DDC" w:rsidP="00657DDC">
            <w:pPr>
              <w:tabs>
                <w:tab w:val="left" w:pos="1260"/>
              </w:tabs>
              <w:jc w:val="center"/>
            </w:pPr>
            <w:r w:rsidRPr="00391E49">
              <w:t>Основы безопасности личности, общества и государства</w:t>
            </w:r>
          </w:p>
        </w:tc>
        <w:tc>
          <w:tcPr>
            <w:tcW w:w="3223" w:type="dxa"/>
            <w:gridSpan w:val="2"/>
          </w:tcPr>
          <w:p w:rsidR="00657DDC" w:rsidRPr="00391E49" w:rsidRDefault="00657DDC" w:rsidP="00657DDC">
            <w:pPr>
              <w:tabs>
                <w:tab w:val="left" w:pos="1260"/>
              </w:tabs>
              <w:jc w:val="center"/>
            </w:pPr>
            <w:r w:rsidRPr="00391E49">
              <w:t>Основы медицинских знаний и здорового образа жизни</w:t>
            </w:r>
          </w:p>
        </w:tc>
        <w:tc>
          <w:tcPr>
            <w:tcW w:w="3256" w:type="dxa"/>
            <w:gridSpan w:val="2"/>
          </w:tcPr>
          <w:p w:rsidR="00657DDC" w:rsidRPr="00391E49" w:rsidRDefault="00657DDC" w:rsidP="00657DDC">
            <w:pPr>
              <w:tabs>
                <w:tab w:val="left" w:pos="1260"/>
              </w:tabs>
              <w:jc w:val="center"/>
            </w:pPr>
            <w:r w:rsidRPr="00391E49">
              <w:t>Обеспечение военной безопасности государства</w:t>
            </w:r>
          </w:p>
        </w:tc>
      </w:tr>
      <w:tr w:rsidR="00657DDC" w:rsidRPr="00391E49" w:rsidTr="00657DDC">
        <w:trPr>
          <w:trHeight w:val="325"/>
        </w:trPr>
        <w:tc>
          <w:tcPr>
            <w:tcW w:w="10200" w:type="dxa"/>
            <w:gridSpan w:val="6"/>
          </w:tcPr>
          <w:p w:rsidR="00657DDC" w:rsidRPr="00391E49" w:rsidRDefault="00657DDC" w:rsidP="00657DDC">
            <w:pPr>
              <w:tabs>
                <w:tab w:val="left" w:pos="1260"/>
              </w:tabs>
              <w:jc w:val="center"/>
              <w:rPr>
                <w:i/>
              </w:rPr>
            </w:pPr>
            <w:r w:rsidRPr="00391E49">
              <w:rPr>
                <w:i/>
              </w:rPr>
              <w:t>Разделы</w:t>
            </w:r>
          </w:p>
        </w:tc>
      </w:tr>
      <w:tr w:rsidR="00657DDC" w:rsidRPr="00391E49" w:rsidTr="00657DDC">
        <w:trPr>
          <w:trHeight w:val="963"/>
        </w:trPr>
        <w:tc>
          <w:tcPr>
            <w:tcW w:w="714" w:type="dxa"/>
            <w:shd w:val="clear" w:color="auto" w:fill="auto"/>
          </w:tcPr>
          <w:p w:rsidR="00657DDC" w:rsidRPr="00391E49" w:rsidRDefault="00657DDC" w:rsidP="00657DDC">
            <w:pPr>
              <w:tabs>
                <w:tab w:val="left" w:pos="1260"/>
              </w:tabs>
              <w:jc w:val="both"/>
              <w:rPr>
                <w:i/>
              </w:rPr>
            </w:pPr>
            <w:r w:rsidRPr="00391E49">
              <w:rPr>
                <w:i/>
              </w:rPr>
              <w:t xml:space="preserve">Р-1 </w:t>
            </w:r>
          </w:p>
        </w:tc>
        <w:tc>
          <w:tcPr>
            <w:tcW w:w="3007" w:type="dxa"/>
            <w:shd w:val="clear" w:color="auto" w:fill="auto"/>
          </w:tcPr>
          <w:p w:rsidR="00657DDC" w:rsidRPr="00391E49" w:rsidRDefault="00657DDC" w:rsidP="00657DDC">
            <w:pPr>
              <w:tabs>
                <w:tab w:val="left" w:pos="1260"/>
              </w:tabs>
              <w:jc w:val="both"/>
            </w:pPr>
            <w:r w:rsidRPr="00391E49">
              <w:t xml:space="preserve">Основы комплексной безопасности </w:t>
            </w:r>
          </w:p>
        </w:tc>
        <w:tc>
          <w:tcPr>
            <w:tcW w:w="897" w:type="dxa"/>
            <w:shd w:val="clear" w:color="auto" w:fill="auto"/>
          </w:tcPr>
          <w:p w:rsidR="00657DDC" w:rsidRPr="00391E49" w:rsidRDefault="00657DDC" w:rsidP="00657DDC">
            <w:pPr>
              <w:tabs>
                <w:tab w:val="left" w:pos="1260"/>
              </w:tabs>
              <w:jc w:val="both"/>
              <w:rPr>
                <w:i/>
              </w:rPr>
            </w:pPr>
            <w:r w:rsidRPr="00391E49">
              <w:rPr>
                <w:i/>
              </w:rPr>
              <w:t xml:space="preserve">Р-4 </w:t>
            </w:r>
          </w:p>
        </w:tc>
        <w:tc>
          <w:tcPr>
            <w:tcW w:w="2326" w:type="dxa"/>
            <w:shd w:val="clear" w:color="auto" w:fill="auto"/>
          </w:tcPr>
          <w:p w:rsidR="00657DDC" w:rsidRPr="00391E49" w:rsidRDefault="00657DDC" w:rsidP="00657DDC">
            <w:pPr>
              <w:tabs>
                <w:tab w:val="left" w:pos="1260"/>
              </w:tabs>
              <w:jc w:val="both"/>
            </w:pPr>
            <w:r w:rsidRPr="00391E49">
              <w:t xml:space="preserve">Основы здорового образа жизни </w:t>
            </w:r>
          </w:p>
        </w:tc>
        <w:tc>
          <w:tcPr>
            <w:tcW w:w="899" w:type="dxa"/>
            <w:shd w:val="clear" w:color="auto" w:fill="auto"/>
          </w:tcPr>
          <w:p w:rsidR="00657DDC" w:rsidRPr="00391E49" w:rsidRDefault="00657DDC" w:rsidP="00657DDC">
            <w:pPr>
              <w:tabs>
                <w:tab w:val="left" w:pos="1260"/>
              </w:tabs>
              <w:jc w:val="both"/>
              <w:rPr>
                <w:i/>
              </w:rPr>
            </w:pPr>
            <w:r w:rsidRPr="00391E49">
              <w:rPr>
                <w:i/>
              </w:rPr>
              <w:t xml:space="preserve">Р-6 </w:t>
            </w:r>
          </w:p>
        </w:tc>
        <w:tc>
          <w:tcPr>
            <w:tcW w:w="2357" w:type="dxa"/>
            <w:shd w:val="clear" w:color="auto" w:fill="auto"/>
          </w:tcPr>
          <w:p w:rsidR="00657DDC" w:rsidRPr="00391E49" w:rsidRDefault="00657DDC" w:rsidP="00657DDC">
            <w:pPr>
              <w:tabs>
                <w:tab w:val="left" w:pos="1260"/>
              </w:tabs>
              <w:jc w:val="both"/>
            </w:pPr>
            <w:r w:rsidRPr="00391E49">
              <w:t xml:space="preserve">Основы обороны государства </w:t>
            </w:r>
          </w:p>
        </w:tc>
      </w:tr>
      <w:tr w:rsidR="00657DDC" w:rsidRPr="00391E49" w:rsidTr="00657DDC">
        <w:trPr>
          <w:trHeight w:val="325"/>
        </w:trPr>
        <w:tc>
          <w:tcPr>
            <w:tcW w:w="714" w:type="dxa"/>
            <w:shd w:val="clear" w:color="auto" w:fill="auto"/>
          </w:tcPr>
          <w:p w:rsidR="00657DDC" w:rsidRPr="00391E49" w:rsidRDefault="00657DDC" w:rsidP="00657DDC">
            <w:pPr>
              <w:tabs>
                <w:tab w:val="left" w:pos="1260"/>
              </w:tabs>
              <w:jc w:val="both"/>
              <w:rPr>
                <w:i/>
              </w:rPr>
            </w:pPr>
            <w:r w:rsidRPr="00391E49">
              <w:rPr>
                <w:i/>
              </w:rPr>
              <w:t xml:space="preserve">Р-2 </w:t>
            </w:r>
          </w:p>
        </w:tc>
        <w:tc>
          <w:tcPr>
            <w:tcW w:w="3007" w:type="dxa"/>
            <w:shd w:val="clear" w:color="auto" w:fill="auto"/>
          </w:tcPr>
          <w:p w:rsidR="00657DDC" w:rsidRPr="00391E49" w:rsidRDefault="00657DDC" w:rsidP="00657DDC">
            <w:pPr>
              <w:tabs>
                <w:tab w:val="left" w:pos="1260"/>
              </w:tabs>
              <w:jc w:val="both"/>
            </w:pPr>
            <w:r w:rsidRPr="00391E49">
              <w:t xml:space="preserve">Защита населения Российской Федерации от чрезвычайных ситуаций природного и техногенного характера </w:t>
            </w:r>
          </w:p>
        </w:tc>
        <w:tc>
          <w:tcPr>
            <w:tcW w:w="897" w:type="dxa"/>
            <w:shd w:val="clear" w:color="auto" w:fill="auto"/>
          </w:tcPr>
          <w:p w:rsidR="00657DDC" w:rsidRPr="00391E49" w:rsidRDefault="00657DDC" w:rsidP="00657DDC">
            <w:pPr>
              <w:tabs>
                <w:tab w:val="left" w:pos="1260"/>
              </w:tabs>
              <w:jc w:val="both"/>
              <w:rPr>
                <w:i/>
              </w:rPr>
            </w:pPr>
            <w:r w:rsidRPr="00391E49">
              <w:rPr>
                <w:i/>
              </w:rPr>
              <w:t xml:space="preserve">Р-5 </w:t>
            </w:r>
          </w:p>
        </w:tc>
        <w:tc>
          <w:tcPr>
            <w:tcW w:w="2326" w:type="dxa"/>
            <w:shd w:val="clear" w:color="auto" w:fill="auto"/>
          </w:tcPr>
          <w:p w:rsidR="00657DDC" w:rsidRPr="00391E49" w:rsidRDefault="00657DDC" w:rsidP="00657DDC">
            <w:pPr>
              <w:tabs>
                <w:tab w:val="left" w:pos="1260"/>
              </w:tabs>
              <w:jc w:val="both"/>
            </w:pPr>
            <w:r w:rsidRPr="00391E49">
              <w:t xml:space="preserve">Основы медицинских знаний и оказание первой помощи </w:t>
            </w:r>
          </w:p>
        </w:tc>
        <w:tc>
          <w:tcPr>
            <w:tcW w:w="899" w:type="dxa"/>
            <w:shd w:val="clear" w:color="auto" w:fill="auto"/>
          </w:tcPr>
          <w:p w:rsidR="00657DDC" w:rsidRPr="00391E49" w:rsidRDefault="00657DDC" w:rsidP="00657DDC">
            <w:pPr>
              <w:tabs>
                <w:tab w:val="left" w:pos="1260"/>
              </w:tabs>
              <w:jc w:val="both"/>
              <w:rPr>
                <w:i/>
              </w:rPr>
            </w:pPr>
            <w:r w:rsidRPr="00391E49">
              <w:rPr>
                <w:i/>
              </w:rPr>
              <w:t xml:space="preserve">Р-7 </w:t>
            </w:r>
          </w:p>
        </w:tc>
        <w:tc>
          <w:tcPr>
            <w:tcW w:w="2357" w:type="dxa"/>
            <w:shd w:val="clear" w:color="auto" w:fill="auto"/>
          </w:tcPr>
          <w:p w:rsidR="00657DDC" w:rsidRPr="00391E49" w:rsidRDefault="00657DDC" w:rsidP="00657DDC">
            <w:pPr>
              <w:tabs>
                <w:tab w:val="left" w:pos="1260"/>
              </w:tabs>
              <w:jc w:val="both"/>
            </w:pPr>
            <w:r w:rsidRPr="00391E49">
              <w:t xml:space="preserve">Основы военной службы (в том числе учебные сборы) </w:t>
            </w:r>
          </w:p>
        </w:tc>
      </w:tr>
      <w:tr w:rsidR="00657DDC" w:rsidRPr="00391E49" w:rsidTr="00657DDC">
        <w:trPr>
          <w:trHeight w:val="325"/>
        </w:trPr>
        <w:tc>
          <w:tcPr>
            <w:tcW w:w="714" w:type="dxa"/>
            <w:shd w:val="clear" w:color="auto" w:fill="auto"/>
          </w:tcPr>
          <w:p w:rsidR="00657DDC" w:rsidRPr="00391E49" w:rsidRDefault="00657DDC" w:rsidP="00657DDC">
            <w:pPr>
              <w:tabs>
                <w:tab w:val="left" w:pos="1260"/>
              </w:tabs>
              <w:jc w:val="both"/>
              <w:rPr>
                <w:i/>
              </w:rPr>
            </w:pPr>
            <w:r w:rsidRPr="00391E49">
              <w:rPr>
                <w:i/>
              </w:rPr>
              <w:t xml:space="preserve">Р-3 </w:t>
            </w:r>
          </w:p>
        </w:tc>
        <w:tc>
          <w:tcPr>
            <w:tcW w:w="3007" w:type="dxa"/>
            <w:shd w:val="clear" w:color="auto" w:fill="auto"/>
          </w:tcPr>
          <w:p w:rsidR="00657DDC" w:rsidRPr="00391E49" w:rsidRDefault="00657DDC" w:rsidP="00657DDC">
            <w:pPr>
              <w:tabs>
                <w:tab w:val="left" w:pos="1260"/>
              </w:tabs>
              <w:jc w:val="both"/>
            </w:pPr>
            <w:r w:rsidRPr="00391E49">
              <w:t xml:space="preserve">Основы противодействия терроризму и экстремизму в Российской Федерации </w:t>
            </w:r>
          </w:p>
        </w:tc>
        <w:tc>
          <w:tcPr>
            <w:tcW w:w="897" w:type="dxa"/>
            <w:tcBorders>
              <w:top w:val="nil"/>
              <w:bottom w:val="nil"/>
              <w:right w:val="nil"/>
            </w:tcBorders>
            <w:shd w:val="clear" w:color="auto" w:fill="auto"/>
          </w:tcPr>
          <w:p w:rsidR="00657DDC" w:rsidRPr="00391E49" w:rsidRDefault="00657DDC" w:rsidP="00657DDC">
            <w:pPr>
              <w:tabs>
                <w:tab w:val="left" w:pos="1260"/>
              </w:tabs>
              <w:jc w:val="both"/>
            </w:pPr>
          </w:p>
        </w:tc>
        <w:tc>
          <w:tcPr>
            <w:tcW w:w="2326" w:type="dxa"/>
            <w:tcBorders>
              <w:top w:val="nil"/>
              <w:left w:val="nil"/>
              <w:bottom w:val="nil"/>
              <w:right w:val="nil"/>
            </w:tcBorders>
            <w:shd w:val="clear" w:color="auto" w:fill="auto"/>
          </w:tcPr>
          <w:p w:rsidR="00657DDC" w:rsidRPr="00391E49" w:rsidRDefault="00657DDC" w:rsidP="00657DDC">
            <w:pPr>
              <w:tabs>
                <w:tab w:val="left" w:pos="1260"/>
              </w:tabs>
              <w:jc w:val="both"/>
            </w:pPr>
          </w:p>
        </w:tc>
        <w:tc>
          <w:tcPr>
            <w:tcW w:w="899" w:type="dxa"/>
            <w:tcBorders>
              <w:top w:val="nil"/>
              <w:left w:val="nil"/>
              <w:bottom w:val="nil"/>
              <w:right w:val="nil"/>
            </w:tcBorders>
            <w:shd w:val="clear" w:color="auto" w:fill="auto"/>
          </w:tcPr>
          <w:p w:rsidR="00657DDC" w:rsidRPr="00391E49" w:rsidRDefault="00657DDC" w:rsidP="00657DDC">
            <w:pPr>
              <w:tabs>
                <w:tab w:val="left" w:pos="1260"/>
              </w:tabs>
              <w:jc w:val="both"/>
            </w:pPr>
          </w:p>
        </w:tc>
        <w:tc>
          <w:tcPr>
            <w:tcW w:w="2357" w:type="dxa"/>
            <w:tcBorders>
              <w:top w:val="nil"/>
              <w:left w:val="nil"/>
              <w:bottom w:val="nil"/>
              <w:right w:val="nil"/>
            </w:tcBorders>
            <w:shd w:val="clear" w:color="auto" w:fill="auto"/>
          </w:tcPr>
          <w:p w:rsidR="00657DDC" w:rsidRPr="00391E49" w:rsidRDefault="00657DDC" w:rsidP="00657DDC">
            <w:pPr>
              <w:tabs>
                <w:tab w:val="left" w:pos="1260"/>
              </w:tabs>
              <w:jc w:val="both"/>
            </w:pPr>
          </w:p>
        </w:tc>
      </w:tr>
    </w:tbl>
    <w:p w:rsidR="00657DDC" w:rsidRPr="00391E49" w:rsidRDefault="00657DDC" w:rsidP="00657DDC">
      <w:pPr>
        <w:tabs>
          <w:tab w:val="left" w:pos="1260"/>
        </w:tabs>
        <w:jc w:val="both"/>
      </w:pPr>
    </w:p>
    <w:p w:rsidR="00657DDC" w:rsidRDefault="00657DDC" w:rsidP="00657DDC">
      <w:pPr>
        <w:tabs>
          <w:tab w:val="left" w:pos="1260"/>
        </w:tabs>
        <w:jc w:val="both"/>
      </w:pPr>
      <w:r w:rsidRPr="00391E49">
        <w:t xml:space="preserve">Особое место в структуре программы занимает раздел 3 модуля 1 «Основы противодействия терроризму и экстремизму в Российской Федерации». Основу содержания данного раздела составляет характеристика экстремистского мышления и антитеррористического поведения, навыков безопасного поведения при угрозе террористического акта. </w:t>
      </w:r>
    </w:p>
    <w:p w:rsidR="00657DDC" w:rsidRPr="009D615F" w:rsidRDefault="00657DDC" w:rsidP="00657DDC">
      <w:pPr>
        <w:spacing w:before="100" w:beforeAutospacing="1" w:after="100" w:afterAutospacing="1"/>
      </w:pPr>
      <w:r w:rsidRPr="009D615F">
        <w:t>На ступени среднего полного (общего) образования для базового уровня обязательный минимум содержания состоит из трех разделов: сохранение здоровья и обеспечение личной безопасности; государственная система обеспечения безопасности населения; основы обороны государства и воинская обязанность.</w:t>
      </w:r>
    </w:p>
    <w:p w:rsidR="00657DDC" w:rsidRPr="009D615F" w:rsidRDefault="00657DDC" w:rsidP="00657DDC">
      <w:pPr>
        <w:spacing w:before="100" w:beforeAutospacing="1" w:after="100" w:afterAutospacing="1"/>
      </w:pPr>
      <w:r w:rsidRPr="009D615F">
        <w:t>Содержание раздела «Сохранение здоровья и обеспечение личной безопасности» направлено на формирование осознанной потребности ведения здорового образа жизни,  усвоение основных положений российского законодательства о семье и необходимости сохранения  репродуктивного здоровья. При изучении этого раздела обучающиеся смогут освоить навыки оказания первой медицинской помощи в наиболее сложных случаях:  при тепловых и солнечных ударах, поражениях электрическим током, переломах, кровотечениях, а также должны овладеть навыками проведения искусственного дыхания и непрямого массажа сердца</w:t>
      </w:r>
      <w:proofErr w:type="gramStart"/>
      <w:r w:rsidRPr="009D615F">
        <w:t>..    </w:t>
      </w:r>
      <w:proofErr w:type="gramEnd"/>
    </w:p>
    <w:p w:rsidR="00657DDC" w:rsidRPr="009D615F" w:rsidRDefault="00657DDC" w:rsidP="00657DDC">
      <w:pPr>
        <w:spacing w:before="100" w:beforeAutospacing="1" w:after="100" w:afterAutospacing="1"/>
      </w:pPr>
      <w:r w:rsidRPr="009D615F">
        <w:t xml:space="preserve">Во втором разделе дается более широкое (по сравнению содержанием основной школы)   представление о чрезвычайных ситуациях природного, техногенного  и социального характера. </w:t>
      </w:r>
      <w:proofErr w:type="gramStart"/>
      <w:r w:rsidRPr="009D615F">
        <w:t>Обучающиеся получают возможность ознакомиться с основными направлениями деятельности государственных организаций и ведомств Российской Федерации по защите населения и территорий от чрезвычайных ситуаций, Единой государственной системой предупреждения и ликвидации чрезвычайных ситуаций природного и техногенного характера (РСЧС), гражданской обороной и ее задачами по обеспечению защиты населения от опасностей, возникающих при ведении военных действий или вследствие этих действий.</w:t>
      </w:r>
      <w:proofErr w:type="gramEnd"/>
    </w:p>
    <w:p w:rsidR="00657DDC" w:rsidRPr="005F24F6" w:rsidRDefault="00657DDC" w:rsidP="00657DDC">
      <w:pPr>
        <w:spacing w:before="100" w:beforeAutospacing="1" w:after="100" w:afterAutospacing="1"/>
      </w:pPr>
      <w:r w:rsidRPr="009D615F">
        <w:rPr>
          <w:b/>
          <w:bCs/>
        </w:rPr>
        <w:t>С</w:t>
      </w:r>
      <w:r w:rsidRPr="009D615F">
        <w:t xml:space="preserve">одержание третьего раздела разработано в соответствии с Федеральным законом «О воинской обязанности и военной службе» и имеет целью дать наиболее полное представление о военной службе. </w:t>
      </w:r>
      <w:proofErr w:type="gramStart"/>
      <w:r w:rsidRPr="009D615F">
        <w:t xml:space="preserve">Раздел включает в себя основные положения российского законодательства в области обороны государства,  о воинской обязанности и </w:t>
      </w:r>
      <w:r w:rsidRPr="009D615F">
        <w:lastRenderedPageBreak/>
        <w:t>военной службе; основные этапы истории создания, предназначение и структуру Вооруженных Сил;    обязательную подготовку к военной службе; требования к уровню образования призывников, их здоровью и физической подготовленности; первоначальную постановку на воинский учет; общие обязанности и права военнослужащих;</w:t>
      </w:r>
      <w:proofErr w:type="gramEnd"/>
      <w:r w:rsidRPr="009D615F">
        <w:t xml:space="preserve"> порядок и особенности прохождения военной службы по призыву, контракту, альтернативной гражданской службы</w:t>
      </w:r>
      <w:r w:rsidRPr="009D615F">
        <w:rPr>
          <w:b/>
          <w:bCs/>
          <w:i/>
          <w:iCs/>
        </w:rPr>
        <w:t>.</w:t>
      </w:r>
      <w:r w:rsidRPr="009D615F">
        <w:t> Третий раздел содержит также темы, которые являются основой для военно-патриотического воспитания и военно-профессио</w:t>
      </w:r>
      <w:r>
        <w:t xml:space="preserve">нальной ориентации </w:t>
      </w:r>
      <w:proofErr w:type="gramStart"/>
      <w:r>
        <w:t>обучающихся</w:t>
      </w:r>
      <w:proofErr w:type="gramEnd"/>
      <w:r>
        <w:t xml:space="preserve">.                                                                                                                               </w:t>
      </w:r>
      <w:r w:rsidRPr="0061626D">
        <w:rPr>
          <w:rFonts w:eastAsia="Arial Unicode MS"/>
          <w:color w:val="191919"/>
        </w:rPr>
        <w:t xml:space="preserve">В соответствии с учебным планом РК </w:t>
      </w:r>
      <w:proofErr w:type="gramStart"/>
      <w:r w:rsidRPr="0061626D">
        <w:rPr>
          <w:rFonts w:eastAsia="Arial Unicode MS"/>
          <w:color w:val="191919"/>
        </w:rPr>
        <w:t>представлен</w:t>
      </w:r>
      <w:proofErr w:type="gramEnd"/>
      <w:r w:rsidRPr="0061626D">
        <w:rPr>
          <w:rFonts w:eastAsia="Arial Unicode MS"/>
          <w:color w:val="191919"/>
        </w:rPr>
        <w:t xml:space="preserve"> в рабочей программе в объёме </w:t>
      </w:r>
      <w:r>
        <w:rPr>
          <w:rFonts w:eastAsia="Arial Unicode MS"/>
          <w:color w:val="191919"/>
        </w:rPr>
        <w:t>8</w:t>
      </w:r>
      <w:r w:rsidRPr="0061626D">
        <w:rPr>
          <w:rFonts w:eastAsia="Arial Unicode MS"/>
          <w:color w:val="191919"/>
        </w:rPr>
        <w:t xml:space="preserve"> часов. Темы РК интегрированы в следующие разделы:  </w:t>
      </w:r>
      <w:r w:rsidRPr="0061626D">
        <w:rPr>
          <w:rFonts w:eastAsia="Calibri"/>
        </w:rPr>
        <w:t>«</w:t>
      </w:r>
      <w:r w:rsidRPr="00E0308F">
        <w:rPr>
          <w:b/>
        </w:rPr>
        <w:t xml:space="preserve">Безопасность и защита  человека </w:t>
      </w:r>
      <w:proofErr w:type="gramStart"/>
      <w:r w:rsidRPr="00E0308F">
        <w:rPr>
          <w:b/>
        </w:rPr>
        <w:t>в</w:t>
      </w:r>
      <w:proofErr w:type="gramEnd"/>
      <w:r w:rsidRPr="00E0308F">
        <w:rPr>
          <w:b/>
        </w:rPr>
        <w:t xml:space="preserve"> </w:t>
      </w:r>
      <w:proofErr w:type="gramStart"/>
      <w:r w:rsidRPr="00E0308F">
        <w:rPr>
          <w:b/>
        </w:rPr>
        <w:t>опасных</w:t>
      </w:r>
      <w:proofErr w:type="gramEnd"/>
      <w:r w:rsidRPr="00E0308F">
        <w:rPr>
          <w:b/>
        </w:rPr>
        <w:t xml:space="preserve"> и чрезвычайных</w:t>
      </w:r>
      <w:r w:rsidRPr="0061626D">
        <w:rPr>
          <w:rFonts w:eastAsia="Calibri"/>
        </w:rPr>
        <w:t>», «</w:t>
      </w:r>
      <w:r w:rsidRPr="00E4030C">
        <w:rPr>
          <w:b/>
        </w:rPr>
        <w:t xml:space="preserve">Основы медицинских </w:t>
      </w:r>
      <w:r>
        <w:rPr>
          <w:b/>
        </w:rPr>
        <w:t>знаний и здорового образа жизни</w:t>
      </w:r>
      <w:r>
        <w:rPr>
          <w:rFonts w:eastAsia="Calibri"/>
        </w:rPr>
        <w:t>».</w:t>
      </w:r>
    </w:p>
    <w:p w:rsidR="00657DDC" w:rsidRPr="005F24F6" w:rsidRDefault="00657DDC" w:rsidP="00657DDC">
      <w:pPr>
        <w:jc w:val="center"/>
        <w:rPr>
          <w:b/>
          <w:i/>
        </w:rPr>
      </w:pPr>
      <w:r>
        <w:rPr>
          <w:b/>
          <w:i/>
        </w:rPr>
        <w:t>Организация учебного процесса</w:t>
      </w:r>
    </w:p>
    <w:p w:rsidR="00657DDC" w:rsidRPr="009D615F" w:rsidRDefault="00657DDC" w:rsidP="00657DDC">
      <w:pPr>
        <w:shd w:val="clear" w:color="auto" w:fill="FFFFFF"/>
        <w:ind w:right="-185" w:firstLine="709"/>
        <w:jc w:val="both"/>
        <w:rPr>
          <w:rFonts w:ascii="Verdana" w:hAnsi="Verdana"/>
          <w:color w:val="444444"/>
        </w:rPr>
      </w:pPr>
      <w:r w:rsidRPr="009D615F">
        <w:rPr>
          <w:color w:val="444444"/>
        </w:rPr>
        <w:t>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w:t>
      </w:r>
    </w:p>
    <w:p w:rsidR="00657DDC" w:rsidRPr="009D615F" w:rsidRDefault="00657DDC" w:rsidP="00657DDC">
      <w:pPr>
        <w:shd w:val="clear" w:color="auto" w:fill="FFFFFF"/>
        <w:ind w:right="-185" w:firstLine="709"/>
        <w:jc w:val="both"/>
        <w:rPr>
          <w:rFonts w:ascii="Verdana" w:hAnsi="Verdana"/>
          <w:color w:val="444444"/>
        </w:rPr>
      </w:pPr>
      <w:r w:rsidRPr="009D615F">
        <w:rPr>
          <w:color w:val="444444"/>
        </w:rPr>
        <w:t>Принципы реализуются с помощью различных методов и средств (ТСО, наглядность), приемов позволяющих представлять взаимосвязь изучаемых явлений с реальной действительностью.</w:t>
      </w:r>
    </w:p>
    <w:p w:rsidR="00657DDC" w:rsidRPr="009D615F" w:rsidRDefault="00657DDC" w:rsidP="00657DDC">
      <w:pPr>
        <w:shd w:val="clear" w:color="auto" w:fill="FFFFFF"/>
        <w:ind w:right="-185" w:firstLine="709"/>
        <w:jc w:val="both"/>
        <w:rPr>
          <w:rFonts w:ascii="Verdana" w:hAnsi="Verdana"/>
          <w:color w:val="444444"/>
        </w:rPr>
      </w:pPr>
      <w:r w:rsidRPr="009D615F">
        <w:rPr>
          <w:color w:val="444444"/>
        </w:rPr>
        <w:t>Основные методы обучения</w:t>
      </w:r>
      <w:r>
        <w:rPr>
          <w:color w:val="444444"/>
        </w:rPr>
        <w:t xml:space="preserve"> </w:t>
      </w:r>
      <w:r w:rsidRPr="009D615F">
        <w:rPr>
          <w:color w:val="444444"/>
        </w:rPr>
        <w:t xml:space="preserve">- наблюдения, повседневный опыт, интуитивное предсказание, активные методы обучения стимулирующие познавательную деятельность учащихся, </w:t>
      </w:r>
      <w:proofErr w:type="spellStart"/>
      <w:r w:rsidRPr="009D615F">
        <w:rPr>
          <w:color w:val="444444"/>
        </w:rPr>
        <w:t>интеракивное</w:t>
      </w:r>
      <w:proofErr w:type="spellEnd"/>
      <w:r w:rsidRPr="009D615F">
        <w:rPr>
          <w:color w:val="444444"/>
        </w:rPr>
        <w:t xml:space="preserve"> обучение - </w:t>
      </w:r>
      <w:proofErr w:type="gramStart"/>
      <w:r w:rsidRPr="009D615F">
        <w:rPr>
          <w:color w:val="444444"/>
        </w:rPr>
        <w:t>обучение</w:t>
      </w:r>
      <w:proofErr w:type="gramEnd"/>
      <w:r w:rsidRPr="009D615F">
        <w:rPr>
          <w:color w:val="444444"/>
        </w:rPr>
        <w:t xml:space="preserve"> основанное на общении, компьютерные методы обучения (адаптивные методы, метод проблем и открытий, метод научных исследований и т.д.)</w:t>
      </w:r>
      <w:r>
        <w:rPr>
          <w:rFonts w:ascii="Verdana" w:hAnsi="Verdana"/>
          <w:color w:val="444444"/>
        </w:rPr>
        <w:t xml:space="preserve">                                                                                                                            </w:t>
      </w:r>
    </w:p>
    <w:p w:rsidR="00657DDC" w:rsidRPr="0061626D" w:rsidRDefault="00657DDC" w:rsidP="00657DDC">
      <w:pPr>
        <w:jc w:val="center"/>
        <w:rPr>
          <w:rFonts w:eastAsia="Calibri"/>
          <w:u w:val="single"/>
        </w:rPr>
      </w:pPr>
    </w:p>
    <w:p w:rsidR="00CA67CC" w:rsidRPr="00CA67CC" w:rsidRDefault="00CA67CC" w:rsidP="00CA67CC">
      <w:pPr>
        <w:autoSpaceDE w:val="0"/>
        <w:autoSpaceDN w:val="0"/>
        <w:adjustRightInd w:val="0"/>
        <w:snapToGrid w:val="0"/>
        <w:jc w:val="both"/>
        <w:rPr>
          <w:b/>
          <w:color w:val="000000"/>
          <w:sz w:val="28"/>
          <w:szCs w:val="28"/>
          <w:lang w:eastAsia="en-US"/>
        </w:rPr>
      </w:pPr>
      <w:r w:rsidRPr="00CA67CC">
        <w:rPr>
          <w:b/>
          <w:color w:val="000000"/>
          <w:sz w:val="28"/>
          <w:szCs w:val="28"/>
          <w:lang w:eastAsia="en-US"/>
        </w:rPr>
        <w:t>Раздел 1.Основы медицинских знаний и здорового образа жизни (14 час)</w:t>
      </w:r>
    </w:p>
    <w:p w:rsidR="00CA67CC" w:rsidRDefault="00CA67CC" w:rsidP="00CA67CC">
      <w:pPr>
        <w:autoSpaceDE w:val="0"/>
        <w:autoSpaceDN w:val="0"/>
        <w:adjustRightInd w:val="0"/>
        <w:snapToGrid w:val="0"/>
        <w:jc w:val="both"/>
        <w:rPr>
          <w:b/>
          <w:color w:val="000000"/>
          <w:sz w:val="28"/>
          <w:szCs w:val="28"/>
          <w:lang w:eastAsia="en-US"/>
        </w:rPr>
      </w:pPr>
      <w:r w:rsidRPr="00CA67CC">
        <w:rPr>
          <w:b/>
          <w:color w:val="000000"/>
          <w:sz w:val="28"/>
          <w:szCs w:val="28"/>
          <w:lang w:eastAsia="en-US"/>
        </w:rPr>
        <w:t>Глава 1.Основы здорового образа жизни (5 час)</w:t>
      </w:r>
    </w:p>
    <w:p w:rsidR="00657DDC" w:rsidRPr="00657DDC" w:rsidRDefault="00657DDC" w:rsidP="00CA67CC">
      <w:pPr>
        <w:autoSpaceDE w:val="0"/>
        <w:autoSpaceDN w:val="0"/>
        <w:adjustRightInd w:val="0"/>
        <w:snapToGrid w:val="0"/>
        <w:jc w:val="both"/>
        <w:rPr>
          <w:color w:val="000000"/>
          <w:lang w:eastAsia="en-US"/>
        </w:rPr>
      </w:pPr>
      <w:r w:rsidRPr="00657DDC">
        <w:rPr>
          <w:b/>
          <w:color w:val="000000"/>
          <w:lang w:eastAsia="en-US"/>
        </w:rPr>
        <w:t>Правила личной гигиены и здоровье.</w:t>
      </w:r>
      <w:r w:rsidRPr="00657DDC">
        <w:rPr>
          <w:color w:val="000000"/>
          <w:lang w:eastAsia="en-US"/>
        </w:rPr>
        <w:t xml:space="preserve"> Понятие о гигиене и личной гигиене.</w:t>
      </w:r>
    </w:p>
    <w:p w:rsidR="00657DDC" w:rsidRPr="00657DDC" w:rsidRDefault="00657DDC" w:rsidP="00657DDC">
      <w:pPr>
        <w:autoSpaceDE w:val="0"/>
        <w:autoSpaceDN w:val="0"/>
        <w:adjustRightInd w:val="0"/>
        <w:snapToGrid w:val="0"/>
        <w:jc w:val="both"/>
        <w:rPr>
          <w:color w:val="000000"/>
          <w:lang w:eastAsia="en-US"/>
        </w:rPr>
      </w:pPr>
      <w:r w:rsidRPr="00657DDC">
        <w:rPr>
          <w:rFonts w:eastAsia="Calibri"/>
          <w:i/>
          <w:lang w:eastAsia="en-US"/>
        </w:rPr>
        <w:t>Уход за зубами:</w:t>
      </w:r>
      <w:r w:rsidRPr="00657DDC">
        <w:rPr>
          <w:color w:val="000000"/>
          <w:lang w:eastAsia="en-US"/>
        </w:rPr>
        <w:t xml:space="preserve"> Общие сведения о зубах. Распространенные стоматологические заболевания, их причины и симптомы. Последствия пренебрежения профилактикой и лечением. Меры профилактики по поддержанию зубов и полости рта в здоровом состоянии.</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Уход за волосами:</w:t>
      </w:r>
      <w:r w:rsidRPr="00657DDC">
        <w:rPr>
          <w:color w:val="000000"/>
          <w:lang w:eastAsia="en-US"/>
        </w:rPr>
        <w:t xml:space="preserve"> Общие сведения о волосяном покрове. Распространенные заболевания кожи головы, их причины и симптомы. Рекомендации по лечению и профилактике себореи. Рекомендации по ежедневному уходу за волосами.</w:t>
      </w:r>
    </w:p>
    <w:p w:rsidR="00657DDC" w:rsidRPr="00657DDC" w:rsidRDefault="00657DDC" w:rsidP="00657DDC">
      <w:pPr>
        <w:autoSpaceDE w:val="0"/>
        <w:autoSpaceDN w:val="0"/>
        <w:adjustRightInd w:val="0"/>
        <w:snapToGrid w:val="0"/>
        <w:jc w:val="both"/>
        <w:rPr>
          <w:color w:val="000000"/>
          <w:sz w:val="28"/>
          <w:szCs w:val="28"/>
          <w:lang w:eastAsia="en-US"/>
        </w:rPr>
      </w:pPr>
      <w:r w:rsidRPr="00657DDC">
        <w:rPr>
          <w:i/>
          <w:color w:val="000000"/>
          <w:lang w:eastAsia="en-US"/>
        </w:rPr>
        <w:t>Очищение организма:</w:t>
      </w:r>
      <w:r w:rsidRPr="00657DDC">
        <w:rPr>
          <w:color w:val="000000"/>
          <w:lang w:eastAsia="en-US"/>
        </w:rPr>
        <w:t xml:space="preserve"> Причины и проявления загрязнения и отравления организма. Общие сведения о наиболее распространенных методиках очищения организма</w:t>
      </w:r>
      <w:r w:rsidRPr="00657DDC">
        <w:rPr>
          <w:color w:val="000000"/>
          <w:sz w:val="28"/>
          <w:szCs w:val="28"/>
          <w:lang w:eastAsia="en-US"/>
        </w:rPr>
        <w:t>.</w:t>
      </w:r>
    </w:p>
    <w:p w:rsidR="00657DDC" w:rsidRPr="00657DDC" w:rsidRDefault="00657DDC" w:rsidP="00657DDC">
      <w:pPr>
        <w:autoSpaceDE w:val="0"/>
        <w:autoSpaceDN w:val="0"/>
        <w:adjustRightInd w:val="0"/>
        <w:snapToGrid w:val="0"/>
        <w:jc w:val="both"/>
        <w:rPr>
          <w:b/>
          <w:color w:val="000000"/>
          <w:lang w:eastAsia="en-US"/>
        </w:rPr>
      </w:pPr>
      <w:r w:rsidRPr="00657DDC">
        <w:rPr>
          <w:b/>
          <w:color w:val="000000"/>
          <w:lang w:eastAsia="en-US"/>
        </w:rPr>
        <w:t xml:space="preserve">Нравственность и здоровье. Формирование </w:t>
      </w:r>
      <w:proofErr w:type="gramStart"/>
      <w:r w:rsidRPr="00657DDC">
        <w:rPr>
          <w:b/>
          <w:color w:val="000000"/>
          <w:lang w:eastAsia="en-US"/>
        </w:rPr>
        <w:t>правильного</w:t>
      </w:r>
      <w:proofErr w:type="gramEnd"/>
    </w:p>
    <w:p w:rsidR="00657DDC" w:rsidRPr="00657DDC" w:rsidRDefault="00657DDC" w:rsidP="00657DDC">
      <w:pPr>
        <w:autoSpaceDE w:val="0"/>
        <w:autoSpaceDN w:val="0"/>
        <w:adjustRightInd w:val="0"/>
        <w:snapToGrid w:val="0"/>
        <w:jc w:val="both"/>
        <w:rPr>
          <w:b/>
          <w:color w:val="000000"/>
          <w:lang w:eastAsia="en-US"/>
        </w:rPr>
      </w:pPr>
      <w:r w:rsidRPr="00657DDC">
        <w:rPr>
          <w:b/>
          <w:color w:val="000000"/>
          <w:lang w:eastAsia="en-US"/>
        </w:rPr>
        <w:t>взаимоотношения полов.</w:t>
      </w:r>
    </w:p>
    <w:p w:rsidR="00657DDC" w:rsidRPr="00657DDC" w:rsidRDefault="00657DDC" w:rsidP="00657DDC">
      <w:pPr>
        <w:autoSpaceDE w:val="0"/>
        <w:autoSpaceDN w:val="0"/>
        <w:adjustRightInd w:val="0"/>
        <w:snapToGrid w:val="0"/>
        <w:jc w:val="both"/>
        <w:rPr>
          <w:i/>
          <w:color w:val="000000"/>
          <w:lang w:eastAsia="en-US"/>
        </w:rPr>
      </w:pPr>
      <w:r w:rsidRPr="00657DDC">
        <w:rPr>
          <w:i/>
          <w:color w:val="000000"/>
          <w:lang w:eastAsia="en-US"/>
        </w:rPr>
        <w:t>Семья и ее значение в жизни человека.</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Понятие о семье. Задачи семьи. Распространенные проблемы семейных отношений в современных браках. Основные причины распада ранних браков. Сложности при создании семьи.</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Факторы, влияющие на гармонию совместной жизни.</w:t>
      </w:r>
      <w:r w:rsidRPr="00657DDC">
        <w:rPr>
          <w:color w:val="000000"/>
          <w:lang w:eastAsia="en-US"/>
        </w:rPr>
        <w:t xml:space="preserve"> </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Основные факторы, влияющие на психологическую совместимость. Закон совместимости. Основные качества характера, обеспечивающие совместимость людей. Психологические советы по достижению взаимопонимания и уважительности в семейных отношениях. Семья в современном обществе. Законодательство о семье. Основные положения законодательства о семье, действующего в России. Необходимые условия для вступления</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lastRenderedPageBreak/>
        <w:t xml:space="preserve">в брак. Обстоятельства, не позволяющие заключить брак. Основания для признания брака </w:t>
      </w:r>
      <w:proofErr w:type="gramStart"/>
      <w:r w:rsidRPr="00657DDC">
        <w:rPr>
          <w:color w:val="000000"/>
          <w:lang w:eastAsia="en-US"/>
        </w:rPr>
        <w:t>недействительным</w:t>
      </w:r>
      <w:proofErr w:type="gramEnd"/>
      <w:r w:rsidRPr="00657DDC">
        <w:rPr>
          <w:color w:val="000000"/>
          <w:lang w:eastAsia="en-US"/>
        </w:rPr>
        <w:t>. Основания для расторжения брака в органе записи актов гражданского состояния или судебном порядке.</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Права и обязанности родителей и детей.</w:t>
      </w:r>
      <w:r w:rsidRPr="00657DDC">
        <w:rPr>
          <w:color w:val="000000"/>
          <w:lang w:eastAsia="en-US"/>
        </w:rPr>
        <w:t xml:space="preserve"> Основные права и обязанности родителей. Основания для лишения родительских прав. Основные права и обязанности детей.</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Заболевания, передающиеся половым путем.</w:t>
      </w:r>
      <w:r w:rsidRPr="00657DDC">
        <w:rPr>
          <w:color w:val="000000"/>
          <w:lang w:eastAsia="en-US"/>
        </w:rPr>
        <w:t xml:space="preserve"> Понятие о венерических болезнях, их опасность для жизни и здоровья людей. Классификация заболеваний, передающихся поло-</w:t>
      </w:r>
    </w:p>
    <w:p w:rsidR="00657DDC" w:rsidRPr="00657DDC" w:rsidRDefault="00657DDC" w:rsidP="00657DDC">
      <w:pPr>
        <w:autoSpaceDE w:val="0"/>
        <w:autoSpaceDN w:val="0"/>
        <w:adjustRightInd w:val="0"/>
        <w:snapToGrid w:val="0"/>
        <w:jc w:val="both"/>
        <w:rPr>
          <w:color w:val="000000"/>
          <w:lang w:eastAsia="en-US"/>
        </w:rPr>
      </w:pPr>
      <w:proofErr w:type="spellStart"/>
      <w:r w:rsidRPr="00657DDC">
        <w:rPr>
          <w:color w:val="000000"/>
          <w:lang w:eastAsia="en-US"/>
        </w:rPr>
        <w:t>вым</w:t>
      </w:r>
      <w:proofErr w:type="spellEnd"/>
      <w:r w:rsidRPr="00657DDC">
        <w:rPr>
          <w:color w:val="000000"/>
          <w:lang w:eastAsia="en-US"/>
        </w:rPr>
        <w:t xml:space="preserve"> путем.</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Сифилис.</w:t>
      </w:r>
      <w:r w:rsidRPr="00657DDC">
        <w:rPr>
          <w:color w:val="000000"/>
          <w:lang w:eastAsia="en-US"/>
        </w:rPr>
        <w:t xml:space="preserve"> Общие сведения о возбудителе заболевания. Проявления заболевания. Течение болезни в различные периоды. Последствия заболевания. Методы </w:t>
      </w:r>
      <w:proofErr w:type="spellStart"/>
      <w:r w:rsidRPr="00657DDC">
        <w:rPr>
          <w:color w:val="000000"/>
          <w:lang w:eastAsia="en-US"/>
        </w:rPr>
        <w:t>диагностирова</w:t>
      </w:r>
      <w:proofErr w:type="spellEnd"/>
      <w:r w:rsidRPr="00657DDC">
        <w:rPr>
          <w:color w:val="000000"/>
          <w:lang w:eastAsia="en-US"/>
        </w:rPr>
        <w:t>-</w:t>
      </w:r>
    </w:p>
    <w:p w:rsidR="00657DDC" w:rsidRPr="00657DDC" w:rsidRDefault="00657DDC" w:rsidP="00657DDC">
      <w:pPr>
        <w:autoSpaceDE w:val="0"/>
        <w:autoSpaceDN w:val="0"/>
        <w:adjustRightInd w:val="0"/>
        <w:snapToGrid w:val="0"/>
        <w:jc w:val="both"/>
        <w:rPr>
          <w:color w:val="000000"/>
          <w:lang w:eastAsia="en-US"/>
        </w:rPr>
      </w:pPr>
      <w:proofErr w:type="spellStart"/>
      <w:r w:rsidRPr="00657DDC">
        <w:rPr>
          <w:color w:val="000000"/>
          <w:lang w:eastAsia="en-US"/>
        </w:rPr>
        <w:t>ния</w:t>
      </w:r>
      <w:proofErr w:type="spellEnd"/>
      <w:r w:rsidRPr="00657DDC">
        <w:rPr>
          <w:color w:val="000000"/>
          <w:lang w:eastAsia="en-US"/>
        </w:rPr>
        <w:t xml:space="preserve"> заболевания и проверки успешности лечения.</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Гонорея.</w:t>
      </w:r>
      <w:r w:rsidRPr="00657DDC">
        <w:rPr>
          <w:color w:val="000000"/>
          <w:lang w:eastAsia="en-US"/>
        </w:rPr>
        <w:t xml:space="preserve"> Общие сведения о заболевании и его возбудителе. Признаки и течение заболевания. Последствия заболевания. Методы диагностирования заболевания.</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Грибковые заболевания.</w:t>
      </w:r>
      <w:r w:rsidRPr="00657DDC">
        <w:rPr>
          <w:color w:val="000000"/>
          <w:lang w:eastAsia="en-US"/>
        </w:rPr>
        <w:t xml:space="preserve"> Понятие о вагинитах и общие сведения об их возбудителях. Симптомы, возникающие при вагинитах. Последствия заболеваний.</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Хламидиоз.</w:t>
      </w:r>
      <w:r w:rsidRPr="00657DDC">
        <w:rPr>
          <w:color w:val="000000"/>
          <w:lang w:eastAsia="en-US"/>
        </w:rPr>
        <w:t xml:space="preserve"> Общие сведения о заболевании и его возбудителе. Симптомы и последствия заболевания. Диагностика и лечение заболевания.</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Генитальный герпес.</w:t>
      </w:r>
      <w:r w:rsidRPr="00657DDC">
        <w:rPr>
          <w:color w:val="000000"/>
          <w:lang w:eastAsia="en-US"/>
        </w:rPr>
        <w:t xml:space="preserve"> Последствия вирусных заболеваний. Общие сведения о возбудителе герпеса. Признаки и течение болезни. Общие сведения о возбудителе кондилом. Признаки и течение заболевания.</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СПИД и его профилактика.</w:t>
      </w:r>
      <w:r w:rsidRPr="00657DDC">
        <w:rPr>
          <w:color w:val="000000"/>
          <w:lang w:eastAsia="en-US"/>
        </w:rPr>
        <w:t xml:space="preserve"> Общие сведения о заболевании и его возбудителе. Последствия заболевания. Классификация форм проявления ВИЧ-инфекции.</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Пути заражения СПИДом. Временные периоды развития ВИЧ-инфекции. Профилактика СПИДа. Диагностика заболевания. Важность своевременного обращения к врачу при первых признаках заболевания. Меры профилактики венерических заболеваний.</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Уголовная ответственность за заражение венерической болезнью</w:t>
      </w:r>
      <w:r w:rsidRPr="00657DDC">
        <w:rPr>
          <w:color w:val="000000"/>
          <w:lang w:eastAsia="en-US"/>
        </w:rPr>
        <w:t>. Понятие о заражении венерической болезнью. Заражение венерической болезнью как следствие прямого или косвенного умысла, преступного легкомыслия. Налагаемое УК РФ наказание за заражение венерической болезнью.</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Ответственность за заражение ВИЧ-инфекцией</w:t>
      </w:r>
      <w:r w:rsidRPr="00657DDC">
        <w:rPr>
          <w:color w:val="000000"/>
          <w:lang w:eastAsia="en-US"/>
        </w:rPr>
        <w:t xml:space="preserve">. Понятие о преступном деянии в отношении заражения ВИЧ-инфекцией, субъекты подобного преступления. </w:t>
      </w:r>
    </w:p>
    <w:p w:rsidR="00CA67CC" w:rsidRDefault="00CA67CC" w:rsidP="00CA67CC">
      <w:pPr>
        <w:autoSpaceDE w:val="0"/>
        <w:autoSpaceDN w:val="0"/>
        <w:adjustRightInd w:val="0"/>
        <w:snapToGrid w:val="0"/>
        <w:jc w:val="center"/>
        <w:rPr>
          <w:color w:val="000000"/>
          <w:sz w:val="28"/>
          <w:szCs w:val="28"/>
          <w:lang w:eastAsia="en-US"/>
        </w:rPr>
      </w:pPr>
      <w:r w:rsidRPr="00CA67CC">
        <w:rPr>
          <w:b/>
          <w:color w:val="000000"/>
          <w:sz w:val="28"/>
          <w:szCs w:val="28"/>
          <w:lang w:eastAsia="en-US"/>
        </w:rPr>
        <w:t>Глава 2. Основы медицинских знаний и оказание первой помощи (9 час</w:t>
      </w:r>
      <w:r w:rsidRPr="00CA67CC">
        <w:rPr>
          <w:color w:val="000000"/>
          <w:sz w:val="28"/>
          <w:szCs w:val="28"/>
          <w:lang w:eastAsia="en-US"/>
        </w:rPr>
        <w:t>)</w:t>
      </w:r>
    </w:p>
    <w:p w:rsidR="00657DDC" w:rsidRPr="00657DDC" w:rsidRDefault="00657DDC" w:rsidP="00CA67CC">
      <w:pPr>
        <w:autoSpaceDE w:val="0"/>
        <w:autoSpaceDN w:val="0"/>
        <w:adjustRightInd w:val="0"/>
        <w:snapToGrid w:val="0"/>
        <w:jc w:val="center"/>
        <w:rPr>
          <w:b/>
          <w:color w:val="000000"/>
          <w:lang w:eastAsia="en-US"/>
        </w:rPr>
      </w:pPr>
      <w:r w:rsidRPr="00657DDC">
        <w:rPr>
          <w:b/>
          <w:color w:val="000000"/>
          <w:lang w:eastAsia="en-US"/>
        </w:rPr>
        <w:t>Первая помощь при кровотечениях и ранениях.</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Кровотечения.</w:t>
      </w:r>
      <w:r w:rsidRPr="00657DDC">
        <w:rPr>
          <w:color w:val="000000"/>
          <w:lang w:eastAsia="en-US"/>
        </w:rPr>
        <w:t xml:space="preserve"> Понятие о кровотечении, причины, вызывающие кровотечения. Виды кровотечений и их характеристика. Признаки наружных артериального и венозного кровотечений. Способы временной остановки кровотечения. Точки пальцевого прижатия артерий для остановки артериальных кровотечений. Остановка кровотечения путем</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максимального сгибания конечностей. Наложение кровоостанавливающего жгута</w:t>
      </w:r>
      <w:proofErr w:type="gramStart"/>
      <w:r w:rsidRPr="00657DDC">
        <w:rPr>
          <w:color w:val="000000"/>
          <w:lang w:eastAsia="en-US"/>
        </w:rPr>
        <w:t>.П</w:t>
      </w:r>
      <w:proofErr w:type="gramEnd"/>
      <w:r w:rsidRPr="00657DDC">
        <w:rPr>
          <w:color w:val="000000"/>
          <w:lang w:eastAsia="en-US"/>
        </w:rPr>
        <w:t>равила наложения давящей повязки. Остановка поверхностного венозного и капиллярного кровотечений. Признаки внутреннего кровотечения, правила оказания первой помощи.</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Ранения.</w:t>
      </w:r>
      <w:r w:rsidRPr="00657DDC">
        <w:rPr>
          <w:color w:val="000000"/>
          <w:lang w:eastAsia="en-US"/>
        </w:rPr>
        <w:t xml:space="preserve"> Понятие о ране. Виды ран и их характеристика. </w:t>
      </w:r>
      <w:proofErr w:type="gramStart"/>
      <w:r w:rsidRPr="00657DDC">
        <w:rPr>
          <w:color w:val="000000"/>
          <w:lang w:eastAsia="en-US"/>
        </w:rPr>
        <w:t>Порядок оказания первой помощи при обширной и незначительной ранах.</w:t>
      </w:r>
      <w:proofErr w:type="gramEnd"/>
      <w:r w:rsidRPr="00657DDC">
        <w:rPr>
          <w:color w:val="000000"/>
          <w:lang w:eastAsia="en-US"/>
        </w:rPr>
        <w:t xml:space="preserve"> Понятие о повязке и перевязке. Виды повязок и принцип их наложения. Порядок действий по снятию одежды с пораженной части тела. Первая помощь при ушибах, растяжениях, разрывах связок и мышц, вывихах и переломах.</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Ушиб.</w:t>
      </w:r>
      <w:r w:rsidRPr="00657DDC">
        <w:rPr>
          <w:color w:val="000000"/>
          <w:lang w:eastAsia="en-US"/>
        </w:rPr>
        <w:t xml:space="preserve"> Причины закрытых повреждений тканей. Признаки ушиба. Порядок оказания первой помощи при ушибах.</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Растяжение.</w:t>
      </w:r>
      <w:r w:rsidRPr="00657DDC">
        <w:rPr>
          <w:color w:val="000000"/>
          <w:lang w:eastAsia="en-US"/>
        </w:rPr>
        <w:t xml:space="preserve">  Причины растяжения связок. Признаки растяжения. Порядок оказания первой помощи при растяжениях.</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Разрыв.</w:t>
      </w:r>
      <w:r w:rsidRPr="00657DDC">
        <w:rPr>
          <w:color w:val="000000"/>
          <w:lang w:eastAsia="en-US"/>
        </w:rPr>
        <w:t xml:space="preserve"> Причины разрывов связок, мышц, сухожилий, сосудов и нервов. Признаки разрывов связок и мышц. Порядок оказания первой помощи при разрывах связок и мышц.</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lastRenderedPageBreak/>
        <w:t>Вывих.</w:t>
      </w:r>
      <w:r w:rsidRPr="00657DDC">
        <w:rPr>
          <w:color w:val="000000"/>
          <w:lang w:eastAsia="en-US"/>
        </w:rPr>
        <w:t xml:space="preserve"> Причины вывихов. Признаки вывиха. Порядок оказания первой помощи при вывихах.</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Перелом.</w:t>
      </w:r>
      <w:r w:rsidRPr="00657DDC">
        <w:rPr>
          <w:color w:val="000000"/>
          <w:lang w:eastAsia="en-US"/>
        </w:rPr>
        <w:t xml:space="preserve"> Понятие о переломе. Признаки и виды переломов. Порядок оказания первой помощи при открытых и закрытых переломах. Основные принципы иммобилизации</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и транспортировки пострадавших с переломами. Способы иммобилизации верхних и нижних конечностей. Первая помощь при черепно-мозговой травме и повреждении позвоночника.</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Нарушения нервной системы, требующие оказания первой помощи.</w:t>
      </w:r>
      <w:r w:rsidRPr="00657DDC">
        <w:rPr>
          <w:color w:val="000000"/>
          <w:lang w:eastAsia="en-US"/>
        </w:rPr>
        <w:t xml:space="preserve"> Важность функций</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нервной системы, возможные последствия при получении травм. Причины травм головы и позвоночника. Признаки и симптомы травм головы и позвоночника. Порядок оказания</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первой помощи при травмах головы или позвоночника.</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Сотрясение головного мозга.</w:t>
      </w:r>
      <w:r w:rsidRPr="00657DDC">
        <w:rPr>
          <w:color w:val="000000"/>
          <w:lang w:eastAsia="en-US"/>
        </w:rPr>
        <w:t xml:space="preserve"> Причины, признаки и симптомы сотрясения головного мозга. Порядок оказания первой помощи при сотрясении головного мозга. Первая помощь при травмах груди, живота и области таза. Причины и возможные последствия травм грудной клетки.</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Переломы ребер и перелом грудины</w:t>
      </w:r>
      <w:proofErr w:type="gramStart"/>
      <w:r w:rsidRPr="00657DDC">
        <w:rPr>
          <w:i/>
          <w:color w:val="000000"/>
          <w:lang w:eastAsia="en-US"/>
        </w:rPr>
        <w:t>.</w:t>
      </w:r>
      <w:r w:rsidRPr="00657DDC">
        <w:rPr>
          <w:color w:val="000000"/>
          <w:lang w:eastAsia="en-US"/>
        </w:rPr>
        <w:t>П</w:t>
      </w:r>
      <w:proofErr w:type="gramEnd"/>
      <w:r w:rsidRPr="00657DDC">
        <w:rPr>
          <w:color w:val="000000"/>
          <w:lang w:eastAsia="en-US"/>
        </w:rPr>
        <w:t>ризнаки и симптомы переломов ребер и грудины. Порядок оказания первой помощи при переломе ребер. Понятие о пневмотораксе. Признаки и симптомы закрытого, открытого и клапанного пневмотораксов, порядок оказания первой помощи при них.</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Ушиб брюшной стенки.</w:t>
      </w:r>
      <w:r w:rsidRPr="00657DDC">
        <w:rPr>
          <w:color w:val="000000"/>
          <w:lang w:eastAsia="en-US"/>
        </w:rPr>
        <w:t xml:space="preserve"> Причины возникновения и внешние признаки ушиба.</w:t>
      </w:r>
    </w:p>
    <w:p w:rsidR="00657DDC" w:rsidRPr="00657DDC" w:rsidRDefault="00657DDC" w:rsidP="00657DDC">
      <w:pPr>
        <w:autoSpaceDE w:val="0"/>
        <w:autoSpaceDN w:val="0"/>
        <w:adjustRightInd w:val="0"/>
        <w:snapToGrid w:val="0"/>
        <w:jc w:val="both"/>
        <w:rPr>
          <w:i/>
          <w:color w:val="000000"/>
          <w:lang w:eastAsia="en-US"/>
        </w:rPr>
      </w:pPr>
      <w:r w:rsidRPr="00657DDC">
        <w:rPr>
          <w:i/>
          <w:color w:val="000000"/>
          <w:lang w:eastAsia="en-US"/>
        </w:rPr>
        <w:t>Закрытые повреждения живота, сопровождающиеся кровотечением.</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 xml:space="preserve"> Причины и признаки внутрибрюшного кровотечения.</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Ранения живота.</w:t>
      </w:r>
      <w:r w:rsidRPr="00657DDC">
        <w:rPr>
          <w:color w:val="000000"/>
          <w:lang w:eastAsia="en-US"/>
        </w:rPr>
        <w:t xml:space="preserve"> Признаки проникающего ранения. Порядок оказания первой помощи при ранении живота.</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Переломы костей таза.</w:t>
      </w:r>
      <w:r w:rsidRPr="00657DDC">
        <w:rPr>
          <w:color w:val="000000"/>
          <w:lang w:eastAsia="en-US"/>
        </w:rPr>
        <w:t xml:space="preserve">  Причины и возможные последствия </w:t>
      </w:r>
      <w:proofErr w:type="spellStart"/>
      <w:r w:rsidRPr="00657DDC">
        <w:rPr>
          <w:color w:val="000000"/>
          <w:lang w:eastAsia="en-US"/>
        </w:rPr>
        <w:t>травмирования</w:t>
      </w:r>
      <w:proofErr w:type="spellEnd"/>
      <w:r w:rsidRPr="00657DDC">
        <w:rPr>
          <w:color w:val="000000"/>
          <w:lang w:eastAsia="en-US"/>
        </w:rPr>
        <w:t xml:space="preserve"> тазового пояса. Признаки перелома костей таза. Порядок оказания первой помощи при переломах костей таза.</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Первая помощь при травматическом шоке.</w:t>
      </w:r>
      <w:r w:rsidRPr="00657DDC">
        <w:rPr>
          <w:color w:val="000000"/>
          <w:lang w:eastAsia="en-US"/>
        </w:rPr>
        <w:t xml:space="preserve"> Понятие о травматическом шоке. Причины травматического шока. Первичный травматический шок и его признаки. Вторичный травматический шок и его признаки. Порядок оказания первой помощи при травматическом шоке.</w:t>
      </w:r>
    </w:p>
    <w:p w:rsidR="00657DDC" w:rsidRPr="00657DDC" w:rsidRDefault="00657DDC" w:rsidP="00657DDC">
      <w:pPr>
        <w:autoSpaceDE w:val="0"/>
        <w:autoSpaceDN w:val="0"/>
        <w:adjustRightInd w:val="0"/>
        <w:snapToGrid w:val="0"/>
        <w:jc w:val="both"/>
        <w:rPr>
          <w:i/>
          <w:color w:val="000000"/>
          <w:lang w:eastAsia="en-US"/>
        </w:rPr>
      </w:pPr>
      <w:r w:rsidRPr="00657DDC">
        <w:rPr>
          <w:i/>
          <w:color w:val="000000"/>
          <w:lang w:eastAsia="en-US"/>
        </w:rPr>
        <w:t>Первая помощь при попадании в полость носа, глотку, пищевод и верхние дыхательные пути инородных тел.</w:t>
      </w:r>
      <w:r w:rsidRPr="00657DDC">
        <w:rPr>
          <w:color w:val="000000"/>
          <w:lang w:eastAsia="en-US"/>
        </w:rPr>
        <w:t xml:space="preserve"> Признаки попадания инородных тел в полости носа и правила</w:t>
      </w:r>
      <w:r w:rsidRPr="00657DDC">
        <w:rPr>
          <w:i/>
          <w:color w:val="000000"/>
          <w:lang w:eastAsia="en-US"/>
        </w:rPr>
        <w:t xml:space="preserve"> </w:t>
      </w:r>
      <w:r w:rsidRPr="00657DDC">
        <w:rPr>
          <w:color w:val="000000"/>
          <w:lang w:eastAsia="en-US"/>
        </w:rPr>
        <w:t>оказания первой помощи. Признаки попадания инородных</w:t>
      </w:r>
      <w:r w:rsidRPr="00657DDC">
        <w:rPr>
          <w:i/>
          <w:color w:val="000000"/>
          <w:lang w:eastAsia="en-US"/>
        </w:rPr>
        <w:t xml:space="preserve"> </w:t>
      </w:r>
      <w:r w:rsidRPr="00657DDC">
        <w:rPr>
          <w:color w:val="000000"/>
          <w:lang w:eastAsia="en-US"/>
        </w:rPr>
        <w:t>тел в глотку и пищевод, правила оказания первой помощи.</w:t>
      </w:r>
      <w:r w:rsidRPr="00657DDC">
        <w:rPr>
          <w:i/>
          <w:color w:val="000000"/>
          <w:lang w:eastAsia="en-US"/>
        </w:rPr>
        <w:t xml:space="preserve"> </w:t>
      </w:r>
      <w:r w:rsidRPr="00657DDC">
        <w:rPr>
          <w:color w:val="000000"/>
          <w:lang w:eastAsia="en-US"/>
        </w:rPr>
        <w:t>Признаки попадания инородных тел в верхние дыхательные</w:t>
      </w:r>
      <w:r w:rsidRPr="00657DDC">
        <w:rPr>
          <w:i/>
          <w:color w:val="000000"/>
          <w:lang w:eastAsia="en-US"/>
        </w:rPr>
        <w:t xml:space="preserve"> </w:t>
      </w:r>
      <w:r w:rsidRPr="00657DDC">
        <w:rPr>
          <w:color w:val="000000"/>
          <w:lang w:eastAsia="en-US"/>
        </w:rPr>
        <w:t>пути. Правила оказания первой помощи при попадании инородных тел различной формы в верхние дыхательные пути.</w:t>
      </w:r>
    </w:p>
    <w:p w:rsidR="00657DDC" w:rsidRPr="00657DDC" w:rsidRDefault="00657DDC" w:rsidP="00657DDC">
      <w:pPr>
        <w:autoSpaceDE w:val="0"/>
        <w:autoSpaceDN w:val="0"/>
        <w:adjustRightInd w:val="0"/>
        <w:snapToGrid w:val="0"/>
        <w:jc w:val="both"/>
        <w:rPr>
          <w:i/>
          <w:color w:val="000000"/>
          <w:lang w:eastAsia="en-US"/>
        </w:rPr>
      </w:pPr>
      <w:r w:rsidRPr="00657DDC">
        <w:rPr>
          <w:i/>
          <w:color w:val="000000"/>
          <w:lang w:eastAsia="en-US"/>
        </w:rPr>
        <w:t>Первая помощь при остановке сердца.</w:t>
      </w:r>
      <w:r w:rsidRPr="00657DDC">
        <w:rPr>
          <w:color w:val="000000"/>
          <w:lang w:eastAsia="en-US"/>
        </w:rPr>
        <w:t xml:space="preserve"> Причины и последствия остановки сердца. Признаки остановки сердца,</w:t>
      </w:r>
      <w:r w:rsidRPr="00657DDC">
        <w:rPr>
          <w:i/>
          <w:color w:val="000000"/>
          <w:lang w:eastAsia="en-US"/>
        </w:rPr>
        <w:t xml:space="preserve"> </w:t>
      </w:r>
      <w:r w:rsidRPr="00657DDC">
        <w:rPr>
          <w:color w:val="000000"/>
          <w:lang w:eastAsia="en-US"/>
        </w:rPr>
        <w:t xml:space="preserve">определение пульса на сонной артерии. Первая помощь </w:t>
      </w:r>
      <w:proofErr w:type="gramStart"/>
      <w:r w:rsidRPr="00657DDC">
        <w:rPr>
          <w:color w:val="000000"/>
          <w:lang w:eastAsia="en-US"/>
        </w:rPr>
        <w:t>при</w:t>
      </w:r>
      <w:proofErr w:type="gramEnd"/>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остановке сердца.</w:t>
      </w:r>
    </w:p>
    <w:p w:rsidR="00657DDC" w:rsidRPr="00657DDC" w:rsidRDefault="00657DDC" w:rsidP="00657DDC">
      <w:pPr>
        <w:autoSpaceDE w:val="0"/>
        <w:autoSpaceDN w:val="0"/>
        <w:adjustRightInd w:val="0"/>
        <w:snapToGrid w:val="0"/>
        <w:jc w:val="both"/>
        <w:rPr>
          <w:i/>
          <w:color w:val="000000"/>
          <w:lang w:eastAsia="en-US"/>
        </w:rPr>
      </w:pPr>
      <w:r w:rsidRPr="00657DDC">
        <w:rPr>
          <w:i/>
          <w:color w:val="000000"/>
          <w:lang w:eastAsia="en-US"/>
        </w:rPr>
        <w:t>Первая помощь при острой сердечной недостаточности и инсульте.</w:t>
      </w:r>
      <w:r w:rsidRPr="00657DDC">
        <w:rPr>
          <w:color w:val="000000"/>
          <w:lang w:eastAsia="en-US"/>
        </w:rPr>
        <w:t xml:space="preserve"> Причины острой сердечной недостаточности.</w:t>
      </w:r>
      <w:r w:rsidRPr="00657DDC">
        <w:rPr>
          <w:i/>
          <w:color w:val="000000"/>
          <w:lang w:eastAsia="en-US"/>
        </w:rPr>
        <w:t xml:space="preserve"> </w:t>
      </w:r>
      <w:r w:rsidRPr="00657DDC">
        <w:rPr>
          <w:color w:val="000000"/>
          <w:lang w:eastAsia="en-US"/>
        </w:rPr>
        <w:t>Признаки острой сердечной недостаточности и оказание пер-</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вой помощи.</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Инсульт.</w:t>
      </w:r>
      <w:r w:rsidRPr="00657DDC">
        <w:rPr>
          <w:color w:val="000000"/>
          <w:lang w:eastAsia="en-US"/>
        </w:rPr>
        <w:t xml:space="preserve"> Причины и симптомы инсульта. Оказание первой помощи при инсульте.</w:t>
      </w:r>
    </w:p>
    <w:p w:rsidR="00CA67CC" w:rsidRPr="00CA67CC" w:rsidRDefault="00CA67CC" w:rsidP="00CA67CC">
      <w:pPr>
        <w:autoSpaceDE w:val="0"/>
        <w:autoSpaceDN w:val="0"/>
        <w:adjustRightInd w:val="0"/>
        <w:snapToGrid w:val="0"/>
        <w:jc w:val="center"/>
        <w:rPr>
          <w:b/>
          <w:color w:val="000000"/>
          <w:sz w:val="28"/>
          <w:szCs w:val="28"/>
          <w:lang w:eastAsia="en-US"/>
        </w:rPr>
      </w:pPr>
      <w:r w:rsidRPr="00CA67CC">
        <w:rPr>
          <w:b/>
          <w:color w:val="000000"/>
          <w:sz w:val="28"/>
          <w:szCs w:val="28"/>
          <w:lang w:eastAsia="en-US"/>
        </w:rPr>
        <w:t>Раздел 2: Основы обороны государства(18 час)</w:t>
      </w:r>
    </w:p>
    <w:p w:rsidR="00CA67CC" w:rsidRDefault="00CA67CC" w:rsidP="00CA67CC">
      <w:pPr>
        <w:autoSpaceDE w:val="0"/>
        <w:autoSpaceDN w:val="0"/>
        <w:adjustRightInd w:val="0"/>
        <w:snapToGrid w:val="0"/>
        <w:jc w:val="center"/>
        <w:rPr>
          <w:b/>
          <w:color w:val="000000"/>
          <w:sz w:val="28"/>
          <w:szCs w:val="28"/>
          <w:lang w:eastAsia="en-US"/>
        </w:rPr>
      </w:pPr>
      <w:r w:rsidRPr="00CA67CC">
        <w:rPr>
          <w:b/>
          <w:color w:val="000000"/>
          <w:sz w:val="28"/>
          <w:szCs w:val="28"/>
          <w:lang w:eastAsia="en-US"/>
        </w:rPr>
        <w:t>Глава 3: Вооруженные Силы  РФ – основа обороны государства(2 час).</w:t>
      </w:r>
    </w:p>
    <w:p w:rsidR="00BE732E" w:rsidRPr="00BE732E" w:rsidRDefault="00BE732E" w:rsidP="00BE732E">
      <w:pPr>
        <w:autoSpaceDE w:val="0"/>
        <w:autoSpaceDN w:val="0"/>
        <w:adjustRightInd w:val="0"/>
        <w:snapToGrid w:val="0"/>
        <w:rPr>
          <w:color w:val="000000"/>
          <w:sz w:val="28"/>
          <w:szCs w:val="28"/>
          <w:lang w:eastAsia="en-US"/>
        </w:rPr>
      </w:pPr>
      <w:r w:rsidRPr="00BE732E">
        <w:rPr>
          <w:color w:val="000000"/>
          <w:sz w:val="28"/>
          <w:szCs w:val="28"/>
          <w:lang w:eastAsia="en-US"/>
        </w:rPr>
        <w:t xml:space="preserve">Основные задачи современных </w:t>
      </w:r>
      <w:proofErr w:type="gramStart"/>
      <w:r w:rsidRPr="00BE732E">
        <w:rPr>
          <w:color w:val="000000"/>
          <w:sz w:val="28"/>
          <w:szCs w:val="28"/>
          <w:lang w:eastAsia="en-US"/>
        </w:rPr>
        <w:t>ВС</w:t>
      </w:r>
      <w:proofErr w:type="gramEnd"/>
      <w:r w:rsidRPr="00BE732E">
        <w:rPr>
          <w:color w:val="000000"/>
          <w:sz w:val="28"/>
          <w:szCs w:val="28"/>
          <w:lang w:eastAsia="en-US"/>
        </w:rPr>
        <w:t xml:space="preserve"> РФ.</w:t>
      </w:r>
    </w:p>
    <w:p w:rsidR="00BE732E" w:rsidRPr="00BE732E" w:rsidRDefault="00BE732E" w:rsidP="00BE732E">
      <w:pPr>
        <w:autoSpaceDE w:val="0"/>
        <w:autoSpaceDN w:val="0"/>
        <w:adjustRightInd w:val="0"/>
        <w:snapToGrid w:val="0"/>
        <w:rPr>
          <w:color w:val="000000"/>
          <w:sz w:val="28"/>
          <w:szCs w:val="28"/>
          <w:lang w:eastAsia="en-US"/>
        </w:rPr>
      </w:pPr>
      <w:r w:rsidRPr="00BE732E">
        <w:rPr>
          <w:color w:val="000000"/>
          <w:sz w:val="28"/>
          <w:szCs w:val="28"/>
          <w:lang w:eastAsia="en-US"/>
        </w:rPr>
        <w:t xml:space="preserve">Международная (миротворческая) деятельность </w:t>
      </w:r>
      <w:proofErr w:type="gramStart"/>
      <w:r w:rsidRPr="00BE732E">
        <w:rPr>
          <w:color w:val="000000"/>
          <w:sz w:val="28"/>
          <w:szCs w:val="28"/>
          <w:lang w:eastAsia="en-US"/>
        </w:rPr>
        <w:t>ВС</w:t>
      </w:r>
      <w:proofErr w:type="gramEnd"/>
      <w:r w:rsidRPr="00BE732E">
        <w:rPr>
          <w:color w:val="000000"/>
          <w:sz w:val="28"/>
          <w:szCs w:val="28"/>
          <w:lang w:eastAsia="en-US"/>
        </w:rPr>
        <w:t xml:space="preserve"> РФ.</w:t>
      </w:r>
    </w:p>
    <w:p w:rsidR="00BE732E" w:rsidRPr="00BE732E" w:rsidRDefault="00BE732E" w:rsidP="00BE732E">
      <w:pPr>
        <w:autoSpaceDE w:val="0"/>
        <w:autoSpaceDN w:val="0"/>
        <w:adjustRightInd w:val="0"/>
        <w:snapToGrid w:val="0"/>
        <w:rPr>
          <w:b/>
          <w:color w:val="000000"/>
          <w:sz w:val="28"/>
          <w:szCs w:val="28"/>
          <w:lang w:eastAsia="en-US"/>
        </w:rPr>
      </w:pPr>
    </w:p>
    <w:p w:rsidR="00BE732E" w:rsidRDefault="00BE732E" w:rsidP="00BE732E">
      <w:pPr>
        <w:autoSpaceDE w:val="0"/>
        <w:autoSpaceDN w:val="0"/>
        <w:adjustRightInd w:val="0"/>
        <w:snapToGrid w:val="0"/>
        <w:jc w:val="center"/>
        <w:rPr>
          <w:color w:val="000000"/>
          <w:lang w:eastAsia="en-US"/>
        </w:rPr>
      </w:pPr>
      <w:r w:rsidRPr="00BE732E">
        <w:rPr>
          <w:b/>
          <w:color w:val="000000"/>
          <w:lang w:eastAsia="en-US"/>
        </w:rPr>
        <w:t>Глава 4: Воинская обязанность (16 час)</w:t>
      </w:r>
    </w:p>
    <w:p w:rsidR="00657DDC" w:rsidRPr="00657DDC" w:rsidRDefault="00657DDC" w:rsidP="00BE732E">
      <w:pPr>
        <w:autoSpaceDE w:val="0"/>
        <w:autoSpaceDN w:val="0"/>
        <w:adjustRightInd w:val="0"/>
        <w:snapToGrid w:val="0"/>
        <w:rPr>
          <w:color w:val="000000"/>
          <w:lang w:eastAsia="en-US"/>
        </w:rPr>
      </w:pPr>
      <w:r w:rsidRPr="00657DDC">
        <w:rPr>
          <w:color w:val="000000"/>
          <w:lang w:eastAsia="en-US"/>
        </w:rPr>
        <w:lastRenderedPageBreak/>
        <w:t>Правовые основы военной службы. Основы правового регулирования обеспечения обороны страны и строительства Вооруженных Сил в Конституции Российской</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Федерации. Основополагающие акты в области обеспечения  обороны и строительства Вооруженных Сил и их краткая характеристика — Федеральные законы «Об обороне», «О воинской обязанности и военной службе», «О статусе военнослужащих», «О мобилизационной подготовке и мобилизации в Российской Федерации». Права и свободы военнослужащих. Структура и содержание социальных гарантий и компенсаций военнослужащим. Положения, предусмотренные Федеральным законом «Об альтернативной гражданской службе».</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Общевоинские уставы Вооруженных Сил Российской Федерации — закон воинской жизни. История создания в России воинских уставов. Понятие о воинских уставах, их виды. Содержание боевых и общевоинских уставов. Устав внутренней службы Вооруженных Сил Российской Федерации. Устав гарнизонной и караульной служб Вооруженных Сил Российской Федерации. Дисциплинарный устав Вооруженных Сил Российской Федерации. Строевой устав Вооруженных Сил Российской Федерации.</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 xml:space="preserve">Военная присяга — клятва воина на верность Родине </w:t>
      </w:r>
      <w:proofErr w:type="gramStart"/>
      <w:r w:rsidRPr="00657DDC">
        <w:rPr>
          <w:color w:val="000000"/>
          <w:lang w:eastAsia="en-US"/>
        </w:rPr>
        <w:t>—Р</w:t>
      </w:r>
      <w:proofErr w:type="gramEnd"/>
      <w:r w:rsidRPr="00657DDC">
        <w:rPr>
          <w:color w:val="000000"/>
          <w:lang w:eastAsia="en-US"/>
        </w:rPr>
        <w:t>оссии. История ритуала принятия Военной присяги. Содержание Военной присяги и порядок приведения к ней.</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Морально-нравственное и правовое значение акта принятия Военной присяги. Прохождение военной службы по призыву. Категории граждан, подлежащих призыву на военную службу, освобожденных от призыва, не подлежащих призыву. Граждане, которым предоставляется отсрочка от призыва. Граждане, имеющие право на отсрочку от призыва, случаи, когда за ними сохраняется это право. Состав призывной комиссии и</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принимаемые этой комиссией решения. Начало и окончание военной службы, порядок присвоения воинских званий.</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Сущность воинского долга. Общие, должностные и специальные обязанности военнослужащих.</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Прохождение военной службы по контракту. Категории граждан, имеющих право заключать контракт о прохождении военной службы. Сроки службы по первому и последующим контрактам. Условия, определяемые в контракте о прохождении военной службы. Порядок прохождения и условия военной службы по контракту. Права военнослужащих, заключивших контракт о прохождении военной службы. Увольнение с военной службы и пребывание в запасе. Понятие об увольнении с военной службы. Причины, по которым военнослужащий подлежит увольнению с военной службы. Случаи, когда военнослужащие, не имеющие звания офицера и проходящие военную службу по призыву, имеют право на досрочное увольнение. Понятие о запасе Вооруженных Сил Российской Федерации. Категории граждан, состоящих в запасе Вооруженных Сил Российской Федерации. Разряды граждан, пребывающих в запасе. Категории граждан, освобождаемых от военных сборов. Воинские звания военнослужащих Вооруженных Сил</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Российской Федерации. Военная форма одежды. Составы и воинские звания военнослужащих, установленные Федеральным законом «О воинской обязанности и военной службе». Значение персональных воинских званий, процедура их присвоения. Виды установленной для военнослужащих военной формы одежды и знаков различия. Порядок получения военной формы одежды при призыве на военную службу.</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Права и ответственность военнослужащих. Понятие о статусе военнослужащих. Реализация общегражданских прав и свобод гражданами, состоящими на военной службе.</w:t>
      </w:r>
    </w:p>
    <w:p w:rsidR="00657DDC" w:rsidRPr="00657DDC" w:rsidRDefault="00657DDC" w:rsidP="00657DDC">
      <w:pPr>
        <w:autoSpaceDE w:val="0"/>
        <w:autoSpaceDN w:val="0"/>
        <w:adjustRightInd w:val="0"/>
        <w:snapToGrid w:val="0"/>
        <w:jc w:val="both"/>
        <w:rPr>
          <w:color w:val="000000"/>
          <w:lang w:eastAsia="en-US"/>
        </w:rPr>
      </w:pPr>
      <w:r w:rsidRPr="00657DDC">
        <w:rPr>
          <w:color w:val="000000"/>
          <w:lang w:eastAsia="en-US"/>
        </w:rPr>
        <w:t>Особые права военнослужащих. Юридическая ответственность военнослужащих: дисциплинарная, административная, материальная, гражданско-правовая, уголовная.</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Дисциплинарная ответственность.</w:t>
      </w:r>
      <w:r w:rsidRPr="00657DDC">
        <w:rPr>
          <w:color w:val="000000"/>
          <w:lang w:eastAsia="en-US"/>
        </w:rPr>
        <w:t xml:space="preserve"> Понятие о дисциплинарном проступке. Виды и порядок применения дисциплинарных взысканий.</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t>Административная  ответственность.</w:t>
      </w:r>
      <w:r w:rsidRPr="00657DDC">
        <w:rPr>
          <w:color w:val="000000"/>
          <w:lang w:eastAsia="en-US"/>
        </w:rPr>
        <w:t xml:space="preserve"> Понятие об административном правонарушении. Виды и порядок применения административных взысканий.</w:t>
      </w:r>
    </w:p>
    <w:p w:rsidR="00657DDC" w:rsidRPr="00657DDC" w:rsidRDefault="00657DDC" w:rsidP="00657DDC">
      <w:pPr>
        <w:autoSpaceDE w:val="0"/>
        <w:autoSpaceDN w:val="0"/>
        <w:adjustRightInd w:val="0"/>
        <w:snapToGrid w:val="0"/>
        <w:jc w:val="both"/>
        <w:rPr>
          <w:color w:val="000000"/>
          <w:lang w:eastAsia="en-US"/>
        </w:rPr>
      </w:pPr>
      <w:r w:rsidRPr="00657DDC">
        <w:rPr>
          <w:i/>
          <w:color w:val="000000"/>
          <w:lang w:eastAsia="en-US"/>
        </w:rPr>
        <w:lastRenderedPageBreak/>
        <w:t>Материальная ответственность.</w:t>
      </w:r>
      <w:r w:rsidRPr="00657DDC">
        <w:rPr>
          <w:color w:val="000000"/>
          <w:lang w:eastAsia="en-US"/>
        </w:rPr>
        <w:t xml:space="preserve"> Понятие о материальной ответственности и реальном ущербе. Случаи, в которых применяется материальная ответственность (ограниченная и полная) в виде денежных взысканий. Порядок привлечения военнослужащих к материальной ответственности.</w:t>
      </w:r>
    </w:p>
    <w:p w:rsidR="00657DDC" w:rsidRDefault="00657DDC" w:rsidP="00657DDC">
      <w:pPr>
        <w:autoSpaceDE w:val="0"/>
        <w:autoSpaceDN w:val="0"/>
        <w:adjustRightInd w:val="0"/>
        <w:snapToGrid w:val="0"/>
        <w:jc w:val="both"/>
        <w:rPr>
          <w:color w:val="000000"/>
          <w:lang w:eastAsia="en-US"/>
        </w:rPr>
      </w:pPr>
      <w:r w:rsidRPr="00657DDC">
        <w:rPr>
          <w:i/>
          <w:color w:val="000000"/>
          <w:lang w:eastAsia="en-US"/>
        </w:rPr>
        <w:t>Уголовная ответственность.</w:t>
      </w:r>
      <w:r w:rsidRPr="00657DDC">
        <w:rPr>
          <w:color w:val="000000"/>
          <w:lang w:eastAsia="en-US"/>
        </w:rPr>
        <w:t xml:space="preserve"> Уголовные преступления и назначаемые виды наказаний. Преступления против военной службы, за которые предусмотрена уголовная ответственность. Наказание за нарушение уставных правил взаимоотношения между военнослужащими.</w:t>
      </w:r>
    </w:p>
    <w:p w:rsidR="00BE732E" w:rsidRPr="00BE732E" w:rsidRDefault="00BE732E" w:rsidP="00BE732E">
      <w:pPr>
        <w:autoSpaceDE w:val="0"/>
        <w:autoSpaceDN w:val="0"/>
        <w:adjustRightInd w:val="0"/>
        <w:snapToGrid w:val="0"/>
        <w:jc w:val="center"/>
        <w:rPr>
          <w:b/>
          <w:color w:val="000000"/>
          <w:lang w:eastAsia="en-US"/>
        </w:rPr>
      </w:pPr>
      <w:r w:rsidRPr="00BE732E">
        <w:rPr>
          <w:b/>
          <w:color w:val="000000"/>
          <w:lang w:eastAsia="en-US"/>
        </w:rPr>
        <w:t>Раздел 3: Основы комплексной безопасности (4 час).</w:t>
      </w:r>
    </w:p>
    <w:p w:rsidR="00BE732E" w:rsidRDefault="00BE732E" w:rsidP="00BE732E">
      <w:pPr>
        <w:autoSpaceDE w:val="0"/>
        <w:autoSpaceDN w:val="0"/>
        <w:adjustRightInd w:val="0"/>
        <w:snapToGrid w:val="0"/>
        <w:jc w:val="center"/>
        <w:rPr>
          <w:b/>
          <w:color w:val="000000"/>
          <w:lang w:eastAsia="en-US"/>
        </w:rPr>
      </w:pPr>
      <w:r w:rsidRPr="00BE732E">
        <w:rPr>
          <w:b/>
          <w:color w:val="000000"/>
          <w:lang w:eastAsia="en-US"/>
        </w:rPr>
        <w:t>Глава 5.Основы противодействия терроризму и экстремизму в Российской Федерации(4 час).</w:t>
      </w:r>
    </w:p>
    <w:p w:rsidR="00BE732E" w:rsidRPr="00507571" w:rsidRDefault="00BE732E" w:rsidP="00BE732E">
      <w:pPr>
        <w:autoSpaceDE w:val="0"/>
        <w:autoSpaceDN w:val="0"/>
        <w:adjustRightInd w:val="0"/>
        <w:snapToGrid w:val="0"/>
        <w:rPr>
          <w:color w:val="000000"/>
          <w:lang w:eastAsia="en-US"/>
        </w:rPr>
      </w:pPr>
      <w:r w:rsidRPr="00BE732E">
        <w:rPr>
          <w:color w:val="000000"/>
          <w:lang w:eastAsia="en-US"/>
        </w:rPr>
        <w:t>Национальный антитеррористический комитет (НАК), его предназначение, структура и задачи.</w:t>
      </w:r>
    </w:p>
    <w:p w:rsidR="00BE732E" w:rsidRPr="00507571" w:rsidRDefault="00BE732E" w:rsidP="00BE732E">
      <w:pPr>
        <w:autoSpaceDE w:val="0"/>
        <w:autoSpaceDN w:val="0"/>
        <w:adjustRightInd w:val="0"/>
        <w:snapToGrid w:val="0"/>
        <w:rPr>
          <w:color w:val="000000"/>
          <w:lang w:eastAsia="en-US"/>
        </w:rPr>
      </w:pPr>
      <w:r w:rsidRPr="00507571">
        <w:rPr>
          <w:color w:val="000000"/>
          <w:lang w:eastAsia="en-US"/>
        </w:rPr>
        <w:t>Контртеррористическая операция и условия её проведения. Правовой режим контртеррористической операции.</w:t>
      </w:r>
    </w:p>
    <w:p w:rsidR="00BE732E" w:rsidRPr="00507571" w:rsidRDefault="00BE732E" w:rsidP="00BE732E">
      <w:pPr>
        <w:autoSpaceDE w:val="0"/>
        <w:autoSpaceDN w:val="0"/>
        <w:adjustRightInd w:val="0"/>
        <w:snapToGrid w:val="0"/>
        <w:rPr>
          <w:color w:val="000000"/>
          <w:lang w:eastAsia="en-US"/>
        </w:rPr>
      </w:pPr>
      <w:r w:rsidRPr="00507571">
        <w:rPr>
          <w:color w:val="000000"/>
          <w:lang w:eastAsia="en-US"/>
        </w:rPr>
        <w:t>Роль и место гражданской обороны в противодействии терроризму</w:t>
      </w:r>
    </w:p>
    <w:p w:rsidR="00BE732E" w:rsidRDefault="00BE732E" w:rsidP="00BE732E">
      <w:pPr>
        <w:autoSpaceDE w:val="0"/>
        <w:autoSpaceDN w:val="0"/>
        <w:adjustRightInd w:val="0"/>
        <w:snapToGrid w:val="0"/>
        <w:rPr>
          <w:color w:val="000000"/>
          <w:lang w:eastAsia="en-US"/>
        </w:rPr>
      </w:pPr>
      <w:r w:rsidRPr="00507571">
        <w:rPr>
          <w:color w:val="000000"/>
          <w:lang w:eastAsia="en-US"/>
        </w:rPr>
        <w:t xml:space="preserve">Применение и участие </w:t>
      </w:r>
      <w:proofErr w:type="gramStart"/>
      <w:r w:rsidRPr="00507571">
        <w:rPr>
          <w:color w:val="000000"/>
          <w:lang w:eastAsia="en-US"/>
        </w:rPr>
        <w:t>ВС</w:t>
      </w:r>
      <w:proofErr w:type="gramEnd"/>
      <w:r w:rsidRPr="00507571">
        <w:rPr>
          <w:color w:val="000000"/>
          <w:lang w:eastAsia="en-US"/>
        </w:rPr>
        <w:t xml:space="preserve"> РФ в борьбе с терроризмом внутри и за пределами страны.</w:t>
      </w:r>
    </w:p>
    <w:p w:rsidR="00507571" w:rsidRPr="00507571" w:rsidRDefault="00507571" w:rsidP="00BE732E">
      <w:pPr>
        <w:autoSpaceDE w:val="0"/>
        <w:autoSpaceDN w:val="0"/>
        <w:adjustRightInd w:val="0"/>
        <w:snapToGrid w:val="0"/>
        <w:rPr>
          <w:color w:val="000000"/>
          <w:lang w:eastAsia="en-US"/>
        </w:rPr>
      </w:pPr>
    </w:p>
    <w:p w:rsidR="00657DDC" w:rsidRPr="00507571" w:rsidRDefault="00657DDC" w:rsidP="00570ADA">
      <w:pPr>
        <w:spacing w:after="103"/>
        <w:rPr>
          <w:b/>
        </w:rPr>
      </w:pPr>
      <w:r w:rsidRPr="00507571">
        <w:rPr>
          <w:b/>
        </w:rPr>
        <w:t>4. Тематическое планирование с указанием количества часов, отводимых на освоение каждой темы.</w:t>
      </w:r>
    </w:p>
    <w:p w:rsidR="00657DDC" w:rsidRPr="00507571" w:rsidRDefault="00657DDC" w:rsidP="00657DDC">
      <w:pPr>
        <w:jc w:val="center"/>
        <w:rPr>
          <w:rFonts w:eastAsia="Calibri"/>
          <w:b/>
          <w:bCs/>
          <w:color w:val="231F20"/>
          <w:u w:val="single"/>
        </w:rPr>
      </w:pPr>
      <w:r w:rsidRPr="00507571">
        <w:rPr>
          <w:b/>
          <w:i/>
        </w:rPr>
        <w:t xml:space="preserve"> </w:t>
      </w:r>
      <w:r w:rsidRPr="00507571">
        <w:rPr>
          <w:rFonts w:eastAsia="Calibri"/>
          <w:b/>
          <w:bCs/>
          <w:color w:val="231F20"/>
          <w:u w:val="single"/>
        </w:rPr>
        <w:t>10 класс (34 ч, 1 ч — резервное время)</w:t>
      </w:r>
    </w:p>
    <w:tbl>
      <w:tblPr>
        <w:tblW w:w="10050" w:type="pct"/>
        <w:tblInd w:w="-1126" w:type="dxa"/>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tblPr>
      <w:tblGrid>
        <w:gridCol w:w="2130"/>
        <w:gridCol w:w="567"/>
        <w:gridCol w:w="2547"/>
        <w:gridCol w:w="1423"/>
        <w:gridCol w:w="1842"/>
        <w:gridCol w:w="1133"/>
        <w:gridCol w:w="1395"/>
        <w:gridCol w:w="1395"/>
        <w:gridCol w:w="1395"/>
        <w:gridCol w:w="1395"/>
        <w:gridCol w:w="1395"/>
        <w:gridCol w:w="1395"/>
        <w:gridCol w:w="1395"/>
      </w:tblGrid>
      <w:tr w:rsidR="00657DDC" w:rsidRPr="00507571" w:rsidTr="00D24C47">
        <w:trPr>
          <w:gridAfter w:val="6"/>
          <w:wAfter w:w="8370" w:type="dxa"/>
        </w:trPr>
        <w:tc>
          <w:tcPr>
            <w:tcW w:w="2130"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657DDC" w:rsidRPr="00507571" w:rsidRDefault="00657DDC" w:rsidP="00657DDC">
            <w:pPr>
              <w:spacing w:before="100" w:beforeAutospacing="1" w:after="100" w:afterAutospacing="1"/>
              <w:ind w:left="113" w:right="113"/>
              <w:jc w:val="center"/>
              <w:rPr>
                <w:color w:val="000000"/>
              </w:rPr>
            </w:pPr>
          </w:p>
          <w:p w:rsidR="00657DDC" w:rsidRPr="00507571" w:rsidRDefault="00657DDC" w:rsidP="00657DDC">
            <w:pPr>
              <w:spacing w:before="100" w:beforeAutospacing="1" w:after="100" w:afterAutospacing="1"/>
              <w:ind w:left="113" w:right="113"/>
              <w:jc w:val="center"/>
              <w:rPr>
                <w:color w:val="000000"/>
              </w:rPr>
            </w:pPr>
            <w:r w:rsidRPr="00507571">
              <w:rPr>
                <w:color w:val="000000"/>
              </w:rPr>
              <w:t>Название изучаемой темы</w:t>
            </w:r>
          </w:p>
          <w:p w:rsidR="00657DDC" w:rsidRPr="00507571" w:rsidRDefault="00657DDC" w:rsidP="00657DDC">
            <w:pPr>
              <w:spacing w:before="100" w:beforeAutospacing="1" w:after="100" w:afterAutospacing="1"/>
              <w:ind w:left="113" w:right="113"/>
              <w:jc w:val="center"/>
              <w:rPr>
                <w:color w:val="000000"/>
              </w:rPr>
            </w:pPr>
          </w:p>
        </w:tc>
        <w:tc>
          <w:tcPr>
            <w:tcW w:w="567" w:type="dxa"/>
            <w:vMerge w:val="restart"/>
            <w:tcBorders>
              <w:top w:val="single" w:sz="6" w:space="0" w:color="000000"/>
              <w:left w:val="single" w:sz="6" w:space="0" w:color="000000"/>
              <w:right w:val="single" w:sz="6" w:space="0" w:color="000000"/>
            </w:tcBorders>
            <w:textDirection w:val="btLr"/>
          </w:tcPr>
          <w:p w:rsidR="00657DDC" w:rsidRPr="00507571" w:rsidRDefault="00657DDC" w:rsidP="00657DDC">
            <w:pPr>
              <w:ind w:left="113" w:right="113"/>
              <w:jc w:val="center"/>
              <w:rPr>
                <w:color w:val="000000"/>
              </w:rPr>
            </w:pPr>
            <w:r w:rsidRPr="00507571">
              <w:rPr>
                <w:color w:val="000000"/>
              </w:rPr>
              <w:t>Количество часов</w:t>
            </w:r>
          </w:p>
        </w:tc>
        <w:tc>
          <w:tcPr>
            <w:tcW w:w="2547" w:type="dxa"/>
            <w:vMerge w:val="restart"/>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before="100" w:beforeAutospacing="1" w:after="100" w:afterAutospacing="1"/>
              <w:jc w:val="center"/>
              <w:rPr>
                <w:color w:val="000000"/>
              </w:rPr>
            </w:pPr>
            <w:r w:rsidRPr="00507571">
              <w:rPr>
                <w:color w:val="000000"/>
              </w:rPr>
              <w:t>Основные виды деятельности учащихся</w:t>
            </w:r>
          </w:p>
        </w:tc>
        <w:tc>
          <w:tcPr>
            <w:tcW w:w="5793" w:type="dxa"/>
            <w:gridSpan w:val="4"/>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before="100" w:beforeAutospacing="1" w:after="100" w:afterAutospacing="1"/>
              <w:jc w:val="center"/>
              <w:rPr>
                <w:color w:val="000000"/>
              </w:rPr>
            </w:pPr>
            <w:r w:rsidRPr="00507571">
              <w:rPr>
                <w:color w:val="000000"/>
              </w:rPr>
              <w:t>Планируемые результаты</w:t>
            </w:r>
          </w:p>
        </w:tc>
      </w:tr>
      <w:tr w:rsidR="00657DDC" w:rsidRPr="00507571" w:rsidTr="00D24C47">
        <w:trPr>
          <w:gridAfter w:val="6"/>
          <w:wAfter w:w="8370" w:type="dxa"/>
        </w:trPr>
        <w:tc>
          <w:tcPr>
            <w:tcW w:w="2130" w:type="dxa"/>
            <w:vMerge/>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after="200" w:line="276" w:lineRule="auto"/>
              <w:rPr>
                <w:rFonts w:eastAsia="Calibri"/>
                <w:color w:val="000000"/>
                <w:lang w:eastAsia="en-US"/>
              </w:rPr>
            </w:pPr>
          </w:p>
        </w:tc>
        <w:tc>
          <w:tcPr>
            <w:tcW w:w="567" w:type="dxa"/>
            <w:vMerge/>
            <w:tcBorders>
              <w:left w:val="single" w:sz="6" w:space="0" w:color="000000"/>
              <w:right w:val="single" w:sz="6" w:space="0" w:color="000000"/>
            </w:tcBorders>
          </w:tcPr>
          <w:p w:rsidR="00657DDC" w:rsidRPr="00507571" w:rsidRDefault="00657DDC" w:rsidP="00657DDC">
            <w:pPr>
              <w:spacing w:after="200" w:line="276" w:lineRule="auto"/>
              <w:rPr>
                <w:rFonts w:eastAsia="Calibri"/>
                <w:color w:val="000000"/>
                <w:lang w:eastAsia="en-US"/>
              </w:rPr>
            </w:pPr>
          </w:p>
        </w:tc>
        <w:tc>
          <w:tcPr>
            <w:tcW w:w="2547" w:type="dxa"/>
            <w:vMerge/>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after="200" w:line="276" w:lineRule="auto"/>
              <w:rPr>
                <w:rFonts w:eastAsia="Calibri"/>
                <w:color w:val="000000"/>
                <w:lang w:eastAsia="en-US"/>
              </w:rPr>
            </w:pPr>
          </w:p>
        </w:tc>
        <w:tc>
          <w:tcPr>
            <w:tcW w:w="1423" w:type="dxa"/>
            <w:vMerge w:val="restart"/>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before="100" w:beforeAutospacing="1" w:after="100" w:afterAutospacing="1"/>
              <w:jc w:val="center"/>
              <w:rPr>
                <w:color w:val="000000"/>
              </w:rPr>
            </w:pPr>
            <w:r w:rsidRPr="00507571">
              <w:rPr>
                <w:color w:val="000000"/>
              </w:rPr>
              <w:t>Личностные</w:t>
            </w:r>
          </w:p>
        </w:tc>
        <w:tc>
          <w:tcPr>
            <w:tcW w:w="1842" w:type="dxa"/>
            <w:vMerge w:val="restart"/>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before="100" w:beforeAutospacing="1" w:after="100" w:afterAutospacing="1"/>
              <w:jc w:val="center"/>
              <w:rPr>
                <w:color w:val="000000"/>
              </w:rPr>
            </w:pPr>
            <w:proofErr w:type="spellStart"/>
            <w:r w:rsidRPr="00507571">
              <w:rPr>
                <w:color w:val="000000"/>
              </w:rPr>
              <w:t>Метапредметные</w:t>
            </w:r>
            <w:proofErr w:type="spellEnd"/>
          </w:p>
        </w:tc>
        <w:tc>
          <w:tcPr>
            <w:tcW w:w="2528" w:type="dxa"/>
            <w:gridSpan w:val="2"/>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before="100" w:beforeAutospacing="1" w:after="100" w:afterAutospacing="1"/>
              <w:jc w:val="center"/>
              <w:rPr>
                <w:color w:val="000000"/>
              </w:rPr>
            </w:pPr>
            <w:r w:rsidRPr="00507571">
              <w:rPr>
                <w:color w:val="000000"/>
              </w:rPr>
              <w:t>Предметные</w:t>
            </w:r>
          </w:p>
        </w:tc>
      </w:tr>
      <w:tr w:rsidR="00657DDC" w:rsidRPr="00507571" w:rsidTr="00D24C47">
        <w:trPr>
          <w:gridAfter w:val="6"/>
          <w:wAfter w:w="8370" w:type="dxa"/>
        </w:trPr>
        <w:tc>
          <w:tcPr>
            <w:tcW w:w="2130" w:type="dxa"/>
            <w:vMerge/>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after="200" w:line="276" w:lineRule="auto"/>
              <w:rPr>
                <w:rFonts w:eastAsia="Calibri"/>
                <w:color w:val="000000"/>
                <w:lang w:eastAsia="en-US"/>
              </w:rPr>
            </w:pPr>
          </w:p>
        </w:tc>
        <w:tc>
          <w:tcPr>
            <w:tcW w:w="567" w:type="dxa"/>
            <w:vMerge/>
            <w:tcBorders>
              <w:left w:val="single" w:sz="6" w:space="0" w:color="000000"/>
              <w:bottom w:val="single" w:sz="6" w:space="0" w:color="000000"/>
              <w:right w:val="single" w:sz="6" w:space="0" w:color="000000"/>
            </w:tcBorders>
          </w:tcPr>
          <w:p w:rsidR="00657DDC" w:rsidRPr="00507571" w:rsidRDefault="00657DDC" w:rsidP="00657DDC">
            <w:pPr>
              <w:spacing w:after="200" w:line="276" w:lineRule="auto"/>
              <w:rPr>
                <w:rFonts w:eastAsia="Calibri"/>
                <w:color w:val="000000"/>
                <w:lang w:eastAsia="en-US"/>
              </w:rPr>
            </w:pPr>
          </w:p>
        </w:tc>
        <w:tc>
          <w:tcPr>
            <w:tcW w:w="2547" w:type="dxa"/>
            <w:vMerge/>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after="200" w:line="276" w:lineRule="auto"/>
              <w:rPr>
                <w:rFonts w:eastAsia="Calibri"/>
                <w:color w:val="000000"/>
                <w:lang w:eastAsia="en-US"/>
              </w:rPr>
            </w:pPr>
          </w:p>
        </w:tc>
        <w:tc>
          <w:tcPr>
            <w:tcW w:w="1423" w:type="dxa"/>
            <w:vMerge/>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after="200" w:line="276" w:lineRule="auto"/>
              <w:rPr>
                <w:rFonts w:eastAsia="Calibri"/>
                <w:color w:val="000000"/>
                <w:lang w:eastAsia="en-US"/>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after="200" w:line="276" w:lineRule="auto"/>
              <w:rPr>
                <w:rFonts w:eastAsia="Calibri"/>
                <w:color w:val="000000"/>
                <w:lang w:eastAsia="en-US"/>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before="100" w:beforeAutospacing="1" w:after="100" w:afterAutospacing="1"/>
              <w:jc w:val="center"/>
              <w:rPr>
                <w:color w:val="000000"/>
              </w:rPr>
            </w:pPr>
            <w:r w:rsidRPr="00507571">
              <w:rPr>
                <w:color w:val="000000"/>
              </w:rPr>
              <w:t>Ученик научится</w:t>
            </w:r>
          </w:p>
        </w:tc>
        <w:tc>
          <w:tcPr>
            <w:tcW w:w="1395" w:type="dxa"/>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spacing w:before="100" w:beforeAutospacing="1" w:after="100" w:afterAutospacing="1"/>
              <w:jc w:val="center"/>
              <w:rPr>
                <w:color w:val="000000"/>
              </w:rPr>
            </w:pPr>
            <w:r w:rsidRPr="00507571">
              <w:rPr>
                <w:color w:val="000000"/>
              </w:rPr>
              <w:t>Ученик получит возможность научиться</w:t>
            </w:r>
          </w:p>
        </w:tc>
      </w:tr>
      <w:tr w:rsidR="00657DDC" w:rsidRPr="00507571" w:rsidTr="00D24C47">
        <w:trPr>
          <w:gridAfter w:val="6"/>
          <w:wAfter w:w="8370" w:type="dxa"/>
        </w:trPr>
        <w:tc>
          <w:tcPr>
            <w:tcW w:w="11037" w:type="dxa"/>
            <w:gridSpan w:val="7"/>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657DDC">
            <w:pPr>
              <w:ind w:left="42"/>
              <w:jc w:val="center"/>
              <w:rPr>
                <w:rFonts w:eastAsiaTheme="minorHAnsi"/>
                <w:b/>
                <w:bCs/>
                <w:lang w:eastAsia="en-US"/>
              </w:rPr>
            </w:pPr>
            <w:r w:rsidRPr="00507571">
              <w:rPr>
                <w:rFonts w:eastAsiaTheme="minorHAnsi"/>
                <w:b/>
                <w:bCs/>
                <w:lang w:eastAsia="en-US"/>
              </w:rPr>
              <w:t>Раздел 1.Основы медицинских знаний и здорового образа жизни (1</w:t>
            </w:r>
            <w:r w:rsidR="00144DD2" w:rsidRPr="00507571">
              <w:rPr>
                <w:rFonts w:eastAsiaTheme="minorHAnsi"/>
                <w:b/>
                <w:bCs/>
                <w:lang w:eastAsia="en-US"/>
              </w:rPr>
              <w:t>4</w:t>
            </w:r>
            <w:r w:rsidRPr="00507571">
              <w:rPr>
                <w:rFonts w:eastAsiaTheme="minorHAnsi"/>
                <w:b/>
                <w:bCs/>
                <w:lang w:eastAsia="en-US"/>
              </w:rPr>
              <w:t xml:space="preserve"> час)</w:t>
            </w:r>
          </w:p>
          <w:p w:rsidR="00657DDC" w:rsidRPr="00507571" w:rsidRDefault="00657DDC" w:rsidP="00657DDC">
            <w:pPr>
              <w:keepNext/>
              <w:jc w:val="center"/>
              <w:outlineLvl w:val="1"/>
              <w:rPr>
                <w:b/>
              </w:rPr>
            </w:pPr>
            <w:r w:rsidRPr="00507571">
              <w:rPr>
                <w:rFonts w:eastAsiaTheme="minorHAnsi"/>
                <w:b/>
                <w:bCs/>
                <w:lang w:eastAsia="en-US"/>
              </w:rPr>
              <w:t>Глава 1.Основы здорового образа жизни (5 час)</w:t>
            </w:r>
          </w:p>
        </w:tc>
      </w:tr>
      <w:tr w:rsidR="00657DDC" w:rsidRPr="00507571" w:rsidTr="00D24C47">
        <w:trPr>
          <w:gridAfter w:val="6"/>
          <w:wAfter w:w="8370" w:type="dxa"/>
          <w:trHeight w:val="2483"/>
        </w:trPr>
        <w:tc>
          <w:tcPr>
            <w:tcW w:w="2130" w:type="dxa"/>
            <w:tcBorders>
              <w:top w:val="single" w:sz="6" w:space="0" w:color="000000"/>
              <w:left w:val="single" w:sz="6" w:space="0" w:color="000000"/>
              <w:bottom w:val="single" w:sz="4" w:space="0" w:color="auto"/>
              <w:right w:val="single" w:sz="4" w:space="0" w:color="auto"/>
            </w:tcBorders>
            <w:vAlign w:val="center"/>
            <w:hideMark/>
          </w:tcPr>
          <w:p w:rsidR="00657DDC" w:rsidRPr="00507571" w:rsidRDefault="00F6333D" w:rsidP="00657DDC">
            <w:pPr>
              <w:spacing w:after="200" w:line="276" w:lineRule="auto"/>
              <w:rPr>
                <w:rFonts w:eastAsia="Calibri"/>
                <w:color w:val="000000"/>
                <w:sz w:val="20"/>
                <w:szCs w:val="20"/>
                <w:lang w:eastAsia="en-US"/>
              </w:rPr>
            </w:pPr>
            <w:r>
              <w:rPr>
                <w:sz w:val="20"/>
                <w:szCs w:val="20"/>
              </w:rPr>
              <w:t>1-2.</w:t>
            </w:r>
            <w:r w:rsidR="00657DDC" w:rsidRPr="00507571">
              <w:rPr>
                <w:sz w:val="20"/>
                <w:szCs w:val="20"/>
              </w:rPr>
              <w:t>Основы здорового образа жизни. Правила личной гигиены и здоровье.</w:t>
            </w:r>
          </w:p>
        </w:tc>
        <w:tc>
          <w:tcPr>
            <w:tcW w:w="567" w:type="dxa"/>
            <w:tcBorders>
              <w:top w:val="single" w:sz="4" w:space="0" w:color="auto"/>
              <w:left w:val="single" w:sz="4" w:space="0" w:color="auto"/>
              <w:bottom w:val="single" w:sz="4" w:space="0" w:color="auto"/>
              <w:right w:val="single" w:sz="4" w:space="0" w:color="auto"/>
            </w:tcBorders>
            <w:vAlign w:val="center"/>
          </w:tcPr>
          <w:p w:rsidR="00657DDC" w:rsidRPr="00507571" w:rsidRDefault="00657DDC"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2</w:t>
            </w:r>
          </w:p>
        </w:tc>
        <w:tc>
          <w:tcPr>
            <w:tcW w:w="2547" w:type="dxa"/>
            <w:vMerge w:val="restart"/>
            <w:tcBorders>
              <w:top w:val="single" w:sz="6" w:space="0" w:color="000000"/>
              <w:left w:val="single" w:sz="4" w:space="0" w:color="auto"/>
              <w:right w:val="single" w:sz="6" w:space="0" w:color="000000"/>
            </w:tcBorders>
            <w:vAlign w:val="center"/>
            <w:hideMark/>
          </w:tcPr>
          <w:p w:rsidR="00657DDC" w:rsidRPr="00507571" w:rsidRDefault="00657DDC" w:rsidP="00657DDC">
            <w:pPr>
              <w:spacing w:after="200" w:line="276" w:lineRule="auto"/>
              <w:rPr>
                <w:color w:val="000000"/>
                <w:sz w:val="20"/>
                <w:szCs w:val="20"/>
              </w:rPr>
            </w:pPr>
            <w:r w:rsidRPr="00507571">
              <w:rPr>
                <w:color w:val="000000"/>
                <w:sz w:val="20"/>
                <w:szCs w:val="20"/>
              </w:rPr>
              <w:t xml:space="preserve">Закрепляют и углубляют знания по уходу за зубами, полостью рта и волосами.                           Получают общее представление о методиках очищения организма.                       Расширяют представление о семье и браке, факторах, влияющих на гармонию совместной жизни супругов. Знакомятся с психологическими рекомендациями по </w:t>
            </w:r>
            <w:r w:rsidRPr="00507571">
              <w:rPr>
                <w:color w:val="000000"/>
                <w:sz w:val="20"/>
                <w:szCs w:val="20"/>
              </w:rPr>
              <w:lastRenderedPageBreak/>
              <w:t>достижению взаимопонимания, сохранению любви и уважения в будущей семейной жизни. Анализируют примеры семейной жизни из литературных источников и фильмов. Выполняют тестовое задание о совмещении характеров</w:t>
            </w:r>
            <w:proofErr w:type="gramStart"/>
            <w:r w:rsidRPr="00507571">
              <w:rPr>
                <w:color w:val="000000"/>
                <w:sz w:val="20"/>
                <w:szCs w:val="20"/>
              </w:rPr>
              <w:t xml:space="preserve">      И</w:t>
            </w:r>
            <w:proofErr w:type="gramEnd"/>
            <w:r w:rsidRPr="00507571">
              <w:rPr>
                <w:color w:val="000000"/>
                <w:sz w:val="20"/>
                <w:szCs w:val="20"/>
              </w:rPr>
              <w:t>зучают основные положения Семейного кодекса Российской Федерации, определяющие условия и порядок вступления в брак, прекращения брака и признания его недействительным, а также отношения между членами семьи. Получают представление о возбудителях, признаках и течении основных заболеваний, передающихся половым путем. Изучают меры профилактики этих заболеваний и статьи Уголовного кодекса, предусматривающие ответственность за заражение венерической болезнью и ВИЧ-инфекцией</w:t>
            </w:r>
          </w:p>
        </w:tc>
        <w:tc>
          <w:tcPr>
            <w:tcW w:w="1423" w:type="dxa"/>
            <w:vMerge w:val="restart"/>
            <w:tcBorders>
              <w:top w:val="single" w:sz="6" w:space="0" w:color="000000"/>
              <w:left w:val="single" w:sz="6" w:space="0" w:color="000000"/>
              <w:right w:val="single" w:sz="6" w:space="0" w:color="000000"/>
            </w:tcBorders>
            <w:vAlign w:val="center"/>
            <w:hideMark/>
          </w:tcPr>
          <w:p w:rsidR="00657DDC" w:rsidRPr="00507571" w:rsidRDefault="00657DDC" w:rsidP="00657DDC">
            <w:pPr>
              <w:spacing w:after="200" w:line="276" w:lineRule="auto"/>
              <w:rPr>
                <w:rFonts w:eastAsia="Calibri"/>
                <w:color w:val="000000"/>
                <w:sz w:val="20"/>
                <w:szCs w:val="20"/>
                <w:lang w:eastAsia="en-US"/>
              </w:rPr>
            </w:pPr>
            <w:r w:rsidRPr="00507571">
              <w:rPr>
                <w:color w:val="000000"/>
                <w:sz w:val="20"/>
                <w:szCs w:val="20"/>
              </w:rPr>
              <w:lastRenderedPageBreak/>
              <w:t xml:space="preserve">Развитие познавательных интересов, учебных мотивов при изучении предмета Развитие границ собственного знания и «незнания», оценки своих поступков. </w:t>
            </w:r>
            <w:r w:rsidRPr="00507571">
              <w:rPr>
                <w:color w:val="000000"/>
                <w:sz w:val="20"/>
                <w:szCs w:val="20"/>
              </w:rPr>
              <w:lastRenderedPageBreak/>
              <w:t>Формирование ценностных ориентиров и смысла учебной деятельности на основе развития познавательных интересов</w:t>
            </w:r>
          </w:p>
        </w:tc>
        <w:tc>
          <w:tcPr>
            <w:tcW w:w="1842" w:type="dxa"/>
            <w:vMerge w:val="restart"/>
            <w:tcBorders>
              <w:top w:val="single" w:sz="6" w:space="0" w:color="000000"/>
              <w:left w:val="single" w:sz="6" w:space="0" w:color="000000"/>
              <w:right w:val="single" w:sz="6" w:space="0" w:color="000000"/>
            </w:tcBorders>
            <w:vAlign w:val="center"/>
            <w:hideMark/>
          </w:tcPr>
          <w:p w:rsidR="00657DDC" w:rsidRPr="00507571" w:rsidRDefault="00657DDC" w:rsidP="00657DDC">
            <w:pPr>
              <w:spacing w:after="200" w:line="276" w:lineRule="auto"/>
              <w:rPr>
                <w:rFonts w:eastAsia="Calibri"/>
                <w:color w:val="000000"/>
                <w:sz w:val="20"/>
                <w:szCs w:val="20"/>
                <w:lang w:eastAsia="en-US"/>
              </w:rPr>
            </w:pPr>
            <w:r w:rsidRPr="00507571">
              <w:rPr>
                <w:rFonts w:eastAsia="Calibri"/>
                <w:color w:val="000000"/>
                <w:sz w:val="20"/>
                <w:szCs w:val="20"/>
                <w:lang w:eastAsia="en-US"/>
              </w:rPr>
              <w:lastRenderedPageBreak/>
              <w:t xml:space="preserve">позитивная и адекватная самооценка, а также осознание своей успешности по отношению к изучению предмета; доброжелательное и уважительное отношение к другому человеку, умение работать в режиме диалога, </w:t>
            </w:r>
            <w:r w:rsidRPr="00507571">
              <w:rPr>
                <w:rFonts w:eastAsia="Calibri"/>
                <w:color w:val="000000"/>
                <w:sz w:val="20"/>
                <w:szCs w:val="20"/>
                <w:lang w:eastAsia="en-US"/>
              </w:rPr>
              <w:lastRenderedPageBreak/>
              <w:t>адекватно воспринимать чужое мнение;</w:t>
            </w:r>
          </w:p>
        </w:tc>
        <w:tc>
          <w:tcPr>
            <w:tcW w:w="1133" w:type="dxa"/>
            <w:vMerge w:val="restart"/>
            <w:tcBorders>
              <w:top w:val="single" w:sz="6" w:space="0" w:color="000000"/>
              <w:left w:val="single" w:sz="6" w:space="0" w:color="000000"/>
              <w:right w:val="single" w:sz="6" w:space="0" w:color="000000"/>
            </w:tcBorders>
            <w:vAlign w:val="center"/>
            <w:hideMark/>
          </w:tcPr>
          <w:p w:rsidR="006A6222" w:rsidRPr="00507571" w:rsidRDefault="006A6222" w:rsidP="006A6222">
            <w:pPr>
              <w:spacing w:after="200" w:line="276" w:lineRule="auto"/>
              <w:rPr>
                <w:rFonts w:eastAsia="Calibri"/>
                <w:color w:val="000000"/>
                <w:sz w:val="20"/>
                <w:szCs w:val="20"/>
                <w:lang w:eastAsia="en-US"/>
              </w:rPr>
            </w:pPr>
            <w:r w:rsidRPr="00507571">
              <w:rPr>
                <w:rFonts w:eastAsia="Calibri"/>
                <w:color w:val="000000"/>
                <w:sz w:val="20"/>
                <w:szCs w:val="20"/>
                <w:lang w:eastAsia="en-US"/>
              </w:rPr>
              <w:lastRenderedPageBreak/>
              <w:t xml:space="preserve">характеризовать безопасный и здоровый образ жизни, его составляющие и значение для личности, общества и </w:t>
            </w:r>
            <w:r w:rsidRPr="00507571">
              <w:rPr>
                <w:rFonts w:eastAsia="Calibri"/>
                <w:color w:val="000000"/>
                <w:sz w:val="20"/>
                <w:szCs w:val="20"/>
                <w:lang w:eastAsia="en-US"/>
              </w:rPr>
              <w:lastRenderedPageBreak/>
              <w:t>государства;</w:t>
            </w:r>
          </w:p>
          <w:p w:rsidR="00657DDC" w:rsidRPr="00507571" w:rsidRDefault="006A6222" w:rsidP="006A6222">
            <w:pPr>
              <w:spacing w:after="200" w:line="276" w:lineRule="auto"/>
              <w:rPr>
                <w:rFonts w:eastAsia="Calibri"/>
                <w:color w:val="000000"/>
                <w:sz w:val="20"/>
                <w:szCs w:val="20"/>
                <w:lang w:eastAsia="en-US"/>
              </w:rPr>
            </w:pPr>
            <w:r w:rsidRPr="00507571">
              <w:rPr>
                <w:rFonts w:eastAsia="Calibri"/>
                <w:color w:val="000000"/>
                <w:sz w:val="20"/>
                <w:szCs w:val="20"/>
                <w:lang w:eastAsia="en-US"/>
              </w:rPr>
              <w:t>классифицировать мероприятия и факторы, укрепляющие и разрушающие здоровье;</w:t>
            </w:r>
          </w:p>
        </w:tc>
        <w:tc>
          <w:tcPr>
            <w:tcW w:w="1395" w:type="dxa"/>
            <w:vMerge w:val="restart"/>
            <w:tcBorders>
              <w:top w:val="single" w:sz="6" w:space="0" w:color="000000"/>
              <w:left w:val="single" w:sz="6" w:space="0" w:color="000000"/>
              <w:right w:val="single" w:sz="6" w:space="0" w:color="000000"/>
            </w:tcBorders>
            <w:vAlign w:val="center"/>
            <w:hideMark/>
          </w:tcPr>
          <w:p w:rsidR="006A6222" w:rsidRPr="00507571" w:rsidRDefault="006A6222" w:rsidP="006A6222">
            <w:pPr>
              <w:spacing w:after="200" w:line="276" w:lineRule="auto"/>
              <w:rPr>
                <w:rFonts w:eastAsia="Calibri"/>
                <w:color w:val="000000"/>
                <w:sz w:val="20"/>
                <w:szCs w:val="20"/>
                <w:lang w:eastAsia="en-US"/>
              </w:rPr>
            </w:pPr>
            <w:r w:rsidRPr="00507571">
              <w:rPr>
                <w:rFonts w:eastAsia="Calibri"/>
                <w:color w:val="000000"/>
                <w:sz w:val="20"/>
                <w:szCs w:val="20"/>
                <w:lang w:eastAsia="en-US"/>
              </w:rPr>
              <w:lastRenderedPageBreak/>
              <w:t xml:space="preserve">характеризовать роль семьи в жизни личности и общества и ее влияние на здоровье человека; </w:t>
            </w:r>
          </w:p>
          <w:p w:rsidR="00657DDC" w:rsidRPr="00507571" w:rsidRDefault="006A6222" w:rsidP="006A6222">
            <w:pPr>
              <w:spacing w:after="200" w:line="276" w:lineRule="auto"/>
              <w:rPr>
                <w:rFonts w:eastAsia="Calibri"/>
                <w:color w:val="000000"/>
                <w:sz w:val="20"/>
                <w:szCs w:val="20"/>
                <w:lang w:eastAsia="en-US"/>
              </w:rPr>
            </w:pPr>
            <w:r w:rsidRPr="00507571">
              <w:rPr>
                <w:rFonts w:eastAsia="Calibri"/>
                <w:color w:val="000000"/>
                <w:sz w:val="20"/>
                <w:szCs w:val="20"/>
                <w:lang w:eastAsia="en-US"/>
              </w:rPr>
              <w:t>классифицировать и характеризовать основные положения законодател</w:t>
            </w:r>
            <w:r w:rsidRPr="00507571">
              <w:rPr>
                <w:rFonts w:eastAsia="Calibri"/>
                <w:color w:val="000000"/>
                <w:sz w:val="20"/>
                <w:szCs w:val="20"/>
                <w:lang w:eastAsia="en-US"/>
              </w:rPr>
              <w:lastRenderedPageBreak/>
              <w:t>ьных актов, регулирующих права и обязанности супругов, и защищающих права ребенка;</w:t>
            </w:r>
          </w:p>
        </w:tc>
      </w:tr>
      <w:tr w:rsidR="00657DDC" w:rsidRPr="00507571" w:rsidTr="00D24C47">
        <w:trPr>
          <w:gridAfter w:val="6"/>
          <w:wAfter w:w="8370" w:type="dxa"/>
          <w:trHeight w:val="1428"/>
        </w:trPr>
        <w:tc>
          <w:tcPr>
            <w:tcW w:w="2130" w:type="dxa"/>
            <w:tcBorders>
              <w:top w:val="single" w:sz="4" w:space="0" w:color="auto"/>
              <w:left w:val="single" w:sz="6" w:space="0" w:color="000000"/>
              <w:bottom w:val="single" w:sz="4" w:space="0" w:color="auto"/>
              <w:right w:val="single" w:sz="4" w:space="0" w:color="auto"/>
            </w:tcBorders>
            <w:vAlign w:val="center"/>
          </w:tcPr>
          <w:p w:rsidR="00657DDC" w:rsidRPr="00507571" w:rsidRDefault="00F6333D" w:rsidP="00657DDC">
            <w:pPr>
              <w:spacing w:after="200" w:line="276" w:lineRule="auto"/>
              <w:rPr>
                <w:rFonts w:eastAsia="Calibri"/>
                <w:color w:val="000000"/>
                <w:sz w:val="20"/>
                <w:szCs w:val="20"/>
                <w:lang w:eastAsia="en-US"/>
              </w:rPr>
            </w:pPr>
            <w:r>
              <w:rPr>
                <w:bCs/>
                <w:sz w:val="20"/>
                <w:szCs w:val="20"/>
              </w:rPr>
              <w:t>3.</w:t>
            </w:r>
            <w:r w:rsidR="00657DDC" w:rsidRPr="00507571">
              <w:rPr>
                <w:bCs/>
                <w:sz w:val="20"/>
                <w:szCs w:val="20"/>
              </w:rPr>
              <w:t>Нравственность и здоровье. Формирование правильного взаимоотношения полов.</w:t>
            </w:r>
          </w:p>
        </w:tc>
        <w:tc>
          <w:tcPr>
            <w:tcW w:w="567" w:type="dxa"/>
            <w:tcBorders>
              <w:top w:val="single" w:sz="4" w:space="0" w:color="auto"/>
              <w:left w:val="single" w:sz="4" w:space="0" w:color="auto"/>
              <w:bottom w:val="single" w:sz="4" w:space="0" w:color="auto"/>
              <w:right w:val="single" w:sz="4" w:space="0" w:color="auto"/>
            </w:tcBorders>
            <w:vAlign w:val="center"/>
          </w:tcPr>
          <w:p w:rsidR="00657DDC" w:rsidRPr="00507571" w:rsidRDefault="00657DDC"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top w:val="single" w:sz="6" w:space="0" w:color="000000"/>
              <w:left w:val="single" w:sz="4" w:space="0" w:color="auto"/>
              <w:right w:val="single" w:sz="6" w:space="0" w:color="000000"/>
            </w:tcBorders>
            <w:vAlign w:val="center"/>
          </w:tcPr>
          <w:p w:rsidR="00657DDC" w:rsidRPr="00507571" w:rsidRDefault="00657DDC" w:rsidP="00657DDC">
            <w:pPr>
              <w:spacing w:after="200" w:line="276" w:lineRule="auto"/>
              <w:rPr>
                <w:rFonts w:eastAsia="Calibri"/>
                <w:color w:val="000000"/>
                <w:sz w:val="20"/>
                <w:szCs w:val="20"/>
                <w:lang w:eastAsia="en-US"/>
              </w:rPr>
            </w:pPr>
          </w:p>
        </w:tc>
        <w:tc>
          <w:tcPr>
            <w:tcW w:w="1423" w:type="dxa"/>
            <w:vMerge/>
            <w:tcBorders>
              <w:top w:val="single" w:sz="6" w:space="0" w:color="000000"/>
              <w:left w:val="single" w:sz="6" w:space="0" w:color="000000"/>
              <w:right w:val="single" w:sz="6" w:space="0" w:color="000000"/>
            </w:tcBorders>
            <w:vAlign w:val="center"/>
          </w:tcPr>
          <w:p w:rsidR="00657DDC" w:rsidRPr="00507571" w:rsidRDefault="00657DDC" w:rsidP="00657DDC">
            <w:pPr>
              <w:spacing w:after="200" w:line="276" w:lineRule="auto"/>
              <w:rPr>
                <w:rFonts w:eastAsia="Calibri"/>
                <w:color w:val="000000"/>
                <w:sz w:val="20"/>
                <w:szCs w:val="20"/>
                <w:lang w:eastAsia="en-US"/>
              </w:rPr>
            </w:pPr>
          </w:p>
        </w:tc>
        <w:tc>
          <w:tcPr>
            <w:tcW w:w="1842" w:type="dxa"/>
            <w:vMerge/>
            <w:tcBorders>
              <w:top w:val="single" w:sz="6" w:space="0" w:color="000000"/>
              <w:left w:val="single" w:sz="6" w:space="0" w:color="000000"/>
              <w:right w:val="single" w:sz="6" w:space="0" w:color="000000"/>
            </w:tcBorders>
            <w:vAlign w:val="center"/>
          </w:tcPr>
          <w:p w:rsidR="00657DDC" w:rsidRPr="00507571" w:rsidRDefault="00657DDC" w:rsidP="00657DDC">
            <w:pPr>
              <w:spacing w:after="200" w:line="276" w:lineRule="auto"/>
              <w:rPr>
                <w:rFonts w:eastAsia="Calibri"/>
                <w:color w:val="000000"/>
                <w:sz w:val="20"/>
                <w:szCs w:val="20"/>
                <w:lang w:eastAsia="en-US"/>
              </w:rPr>
            </w:pPr>
          </w:p>
        </w:tc>
        <w:tc>
          <w:tcPr>
            <w:tcW w:w="1133" w:type="dxa"/>
            <w:vMerge/>
            <w:tcBorders>
              <w:top w:val="single" w:sz="6" w:space="0" w:color="000000"/>
              <w:left w:val="single" w:sz="6" w:space="0" w:color="000000"/>
              <w:right w:val="single" w:sz="6" w:space="0" w:color="000000"/>
            </w:tcBorders>
            <w:vAlign w:val="center"/>
          </w:tcPr>
          <w:p w:rsidR="00657DDC" w:rsidRPr="00507571" w:rsidRDefault="00657DDC" w:rsidP="00657DDC">
            <w:pPr>
              <w:shd w:val="clear" w:color="auto" w:fill="FFFFFF"/>
              <w:spacing w:line="276" w:lineRule="auto"/>
              <w:ind w:left="10"/>
              <w:rPr>
                <w:rFonts w:eastAsia="Calibri"/>
                <w:sz w:val="20"/>
                <w:szCs w:val="20"/>
              </w:rPr>
            </w:pPr>
          </w:p>
        </w:tc>
        <w:tc>
          <w:tcPr>
            <w:tcW w:w="1395" w:type="dxa"/>
            <w:vMerge/>
            <w:tcBorders>
              <w:top w:val="single" w:sz="6" w:space="0" w:color="000000"/>
              <w:left w:val="single" w:sz="6" w:space="0" w:color="000000"/>
              <w:right w:val="single" w:sz="6" w:space="0" w:color="000000"/>
            </w:tcBorders>
            <w:vAlign w:val="center"/>
          </w:tcPr>
          <w:p w:rsidR="00657DDC" w:rsidRPr="00507571" w:rsidRDefault="00657DDC" w:rsidP="00657DDC">
            <w:pPr>
              <w:shd w:val="clear" w:color="auto" w:fill="FFFFFF"/>
              <w:spacing w:line="276" w:lineRule="auto"/>
              <w:ind w:left="10"/>
              <w:rPr>
                <w:rFonts w:eastAsia="Calibri"/>
                <w:sz w:val="20"/>
                <w:szCs w:val="20"/>
              </w:rPr>
            </w:pPr>
          </w:p>
        </w:tc>
      </w:tr>
      <w:tr w:rsidR="00657DDC" w:rsidRPr="00507571" w:rsidTr="00D24C47">
        <w:trPr>
          <w:gridAfter w:val="6"/>
          <w:wAfter w:w="8370" w:type="dxa"/>
          <w:trHeight w:val="857"/>
        </w:trPr>
        <w:tc>
          <w:tcPr>
            <w:tcW w:w="2130" w:type="dxa"/>
            <w:tcBorders>
              <w:top w:val="single" w:sz="4" w:space="0" w:color="auto"/>
              <w:left w:val="single" w:sz="6" w:space="0" w:color="000000"/>
              <w:bottom w:val="single" w:sz="4" w:space="0" w:color="auto"/>
              <w:right w:val="single" w:sz="4" w:space="0" w:color="auto"/>
            </w:tcBorders>
            <w:vAlign w:val="center"/>
          </w:tcPr>
          <w:p w:rsidR="00657DDC" w:rsidRPr="00507571" w:rsidRDefault="00F6333D" w:rsidP="00657DDC">
            <w:pPr>
              <w:spacing w:after="200" w:line="276" w:lineRule="auto"/>
              <w:rPr>
                <w:rFonts w:eastAsia="Calibri"/>
                <w:color w:val="000000"/>
                <w:sz w:val="20"/>
                <w:szCs w:val="20"/>
                <w:lang w:eastAsia="en-US"/>
              </w:rPr>
            </w:pPr>
            <w:r>
              <w:rPr>
                <w:bCs/>
                <w:sz w:val="20"/>
                <w:szCs w:val="20"/>
              </w:rPr>
              <w:lastRenderedPageBreak/>
              <w:t>4.</w:t>
            </w:r>
            <w:r w:rsidR="00657DDC" w:rsidRPr="00507571">
              <w:rPr>
                <w:bCs/>
                <w:sz w:val="20"/>
                <w:szCs w:val="20"/>
              </w:rPr>
              <w:t>Семья в современном обществе. Законодательство о семье.</w:t>
            </w:r>
          </w:p>
        </w:tc>
        <w:tc>
          <w:tcPr>
            <w:tcW w:w="567" w:type="dxa"/>
            <w:tcBorders>
              <w:top w:val="single" w:sz="4" w:space="0" w:color="auto"/>
              <w:left w:val="single" w:sz="4" w:space="0" w:color="auto"/>
              <w:bottom w:val="single" w:sz="4" w:space="0" w:color="auto"/>
              <w:right w:val="single" w:sz="4" w:space="0" w:color="auto"/>
            </w:tcBorders>
            <w:vAlign w:val="center"/>
          </w:tcPr>
          <w:p w:rsidR="00657DDC" w:rsidRPr="00507571" w:rsidRDefault="00657DDC"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top w:val="single" w:sz="6" w:space="0" w:color="000000"/>
              <w:left w:val="single" w:sz="4" w:space="0" w:color="auto"/>
              <w:right w:val="single" w:sz="6" w:space="0" w:color="000000"/>
            </w:tcBorders>
            <w:vAlign w:val="center"/>
          </w:tcPr>
          <w:p w:rsidR="00657DDC" w:rsidRPr="00507571" w:rsidRDefault="00657DDC" w:rsidP="00657DDC">
            <w:pPr>
              <w:spacing w:after="200" w:line="276" w:lineRule="auto"/>
              <w:rPr>
                <w:rFonts w:eastAsia="Calibri"/>
                <w:color w:val="000000"/>
                <w:sz w:val="20"/>
                <w:szCs w:val="20"/>
                <w:lang w:eastAsia="en-US"/>
              </w:rPr>
            </w:pPr>
          </w:p>
        </w:tc>
        <w:tc>
          <w:tcPr>
            <w:tcW w:w="1423" w:type="dxa"/>
            <w:vMerge/>
            <w:tcBorders>
              <w:top w:val="single" w:sz="6" w:space="0" w:color="000000"/>
              <w:left w:val="single" w:sz="6" w:space="0" w:color="000000"/>
              <w:right w:val="single" w:sz="6" w:space="0" w:color="000000"/>
            </w:tcBorders>
            <w:vAlign w:val="center"/>
          </w:tcPr>
          <w:p w:rsidR="00657DDC" w:rsidRPr="00507571" w:rsidRDefault="00657DDC" w:rsidP="00657DDC">
            <w:pPr>
              <w:spacing w:after="200" w:line="276" w:lineRule="auto"/>
              <w:rPr>
                <w:rFonts w:eastAsia="Calibri"/>
                <w:color w:val="000000"/>
                <w:sz w:val="20"/>
                <w:szCs w:val="20"/>
                <w:lang w:eastAsia="en-US"/>
              </w:rPr>
            </w:pPr>
          </w:p>
        </w:tc>
        <w:tc>
          <w:tcPr>
            <w:tcW w:w="1842" w:type="dxa"/>
            <w:vMerge/>
            <w:tcBorders>
              <w:top w:val="single" w:sz="6" w:space="0" w:color="000000"/>
              <w:left w:val="single" w:sz="6" w:space="0" w:color="000000"/>
              <w:right w:val="single" w:sz="6" w:space="0" w:color="000000"/>
            </w:tcBorders>
            <w:vAlign w:val="center"/>
          </w:tcPr>
          <w:p w:rsidR="00657DDC" w:rsidRPr="00507571" w:rsidRDefault="00657DDC" w:rsidP="00657DDC">
            <w:pPr>
              <w:spacing w:after="200" w:line="276" w:lineRule="auto"/>
              <w:rPr>
                <w:rFonts w:eastAsia="Calibri"/>
                <w:color w:val="000000"/>
                <w:sz w:val="20"/>
                <w:szCs w:val="20"/>
                <w:lang w:eastAsia="en-US"/>
              </w:rPr>
            </w:pPr>
          </w:p>
        </w:tc>
        <w:tc>
          <w:tcPr>
            <w:tcW w:w="1133" w:type="dxa"/>
            <w:vMerge/>
            <w:tcBorders>
              <w:top w:val="single" w:sz="6" w:space="0" w:color="000000"/>
              <w:left w:val="single" w:sz="6" w:space="0" w:color="000000"/>
              <w:right w:val="single" w:sz="6" w:space="0" w:color="000000"/>
            </w:tcBorders>
            <w:vAlign w:val="center"/>
          </w:tcPr>
          <w:p w:rsidR="00657DDC" w:rsidRPr="00507571" w:rsidRDefault="00657DDC" w:rsidP="00657DDC">
            <w:pPr>
              <w:shd w:val="clear" w:color="auto" w:fill="FFFFFF"/>
              <w:spacing w:line="276" w:lineRule="auto"/>
              <w:ind w:left="10"/>
              <w:rPr>
                <w:rFonts w:eastAsia="Calibri"/>
                <w:sz w:val="20"/>
                <w:szCs w:val="20"/>
              </w:rPr>
            </w:pPr>
          </w:p>
        </w:tc>
        <w:tc>
          <w:tcPr>
            <w:tcW w:w="1395" w:type="dxa"/>
            <w:vMerge/>
            <w:tcBorders>
              <w:top w:val="single" w:sz="6" w:space="0" w:color="000000"/>
              <w:left w:val="single" w:sz="6" w:space="0" w:color="000000"/>
              <w:right w:val="single" w:sz="6" w:space="0" w:color="000000"/>
            </w:tcBorders>
            <w:vAlign w:val="center"/>
          </w:tcPr>
          <w:p w:rsidR="00657DDC" w:rsidRPr="00507571" w:rsidRDefault="00657DDC" w:rsidP="00657DDC">
            <w:pPr>
              <w:shd w:val="clear" w:color="auto" w:fill="FFFFFF"/>
              <w:spacing w:line="276" w:lineRule="auto"/>
              <w:ind w:left="10"/>
              <w:rPr>
                <w:rFonts w:eastAsia="Calibri"/>
                <w:sz w:val="20"/>
                <w:szCs w:val="20"/>
              </w:rPr>
            </w:pPr>
          </w:p>
        </w:tc>
      </w:tr>
      <w:tr w:rsidR="00657DDC" w:rsidRPr="00507571" w:rsidTr="00D24C47">
        <w:trPr>
          <w:gridAfter w:val="6"/>
          <w:wAfter w:w="8370" w:type="dxa"/>
          <w:trHeight w:val="3330"/>
        </w:trPr>
        <w:tc>
          <w:tcPr>
            <w:tcW w:w="2130" w:type="dxa"/>
            <w:tcBorders>
              <w:top w:val="single" w:sz="4" w:space="0" w:color="auto"/>
              <w:left w:val="single" w:sz="6" w:space="0" w:color="000000"/>
              <w:bottom w:val="single" w:sz="4" w:space="0" w:color="auto"/>
              <w:right w:val="single" w:sz="4" w:space="0" w:color="auto"/>
            </w:tcBorders>
            <w:vAlign w:val="center"/>
          </w:tcPr>
          <w:p w:rsidR="00657DDC" w:rsidRPr="00507571" w:rsidRDefault="00F6333D" w:rsidP="00657DDC">
            <w:pPr>
              <w:spacing w:after="200" w:line="276" w:lineRule="auto"/>
              <w:rPr>
                <w:rFonts w:eastAsia="Calibri"/>
                <w:color w:val="000000"/>
                <w:sz w:val="20"/>
                <w:szCs w:val="20"/>
                <w:lang w:eastAsia="en-US"/>
              </w:rPr>
            </w:pPr>
            <w:r>
              <w:rPr>
                <w:bCs/>
                <w:sz w:val="20"/>
                <w:szCs w:val="20"/>
              </w:rPr>
              <w:lastRenderedPageBreak/>
              <w:t>5.</w:t>
            </w:r>
            <w:r w:rsidR="00657DDC" w:rsidRPr="00507571">
              <w:rPr>
                <w:bCs/>
                <w:sz w:val="20"/>
                <w:szCs w:val="20"/>
              </w:rPr>
              <w:t>Заболевания, передающиеся половым путем.</w:t>
            </w:r>
          </w:p>
        </w:tc>
        <w:tc>
          <w:tcPr>
            <w:tcW w:w="567" w:type="dxa"/>
            <w:tcBorders>
              <w:top w:val="single" w:sz="4" w:space="0" w:color="auto"/>
              <w:left w:val="single" w:sz="4" w:space="0" w:color="auto"/>
              <w:bottom w:val="single" w:sz="4" w:space="0" w:color="auto"/>
              <w:right w:val="single" w:sz="4" w:space="0" w:color="auto"/>
            </w:tcBorders>
            <w:vAlign w:val="center"/>
          </w:tcPr>
          <w:p w:rsidR="00657DDC" w:rsidRPr="00507571" w:rsidRDefault="00657DDC"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top w:val="single" w:sz="6" w:space="0" w:color="000000"/>
              <w:left w:val="single" w:sz="4" w:space="0" w:color="auto"/>
              <w:right w:val="single" w:sz="6" w:space="0" w:color="000000"/>
            </w:tcBorders>
            <w:vAlign w:val="center"/>
          </w:tcPr>
          <w:p w:rsidR="00657DDC" w:rsidRPr="00507571" w:rsidRDefault="00657DDC" w:rsidP="00657DDC">
            <w:pPr>
              <w:spacing w:after="200" w:line="276" w:lineRule="auto"/>
              <w:rPr>
                <w:rFonts w:eastAsia="Calibri"/>
                <w:color w:val="000000"/>
                <w:sz w:val="20"/>
                <w:szCs w:val="20"/>
                <w:lang w:eastAsia="en-US"/>
              </w:rPr>
            </w:pPr>
          </w:p>
        </w:tc>
        <w:tc>
          <w:tcPr>
            <w:tcW w:w="1423" w:type="dxa"/>
            <w:vMerge/>
            <w:tcBorders>
              <w:top w:val="single" w:sz="6" w:space="0" w:color="000000"/>
              <w:left w:val="single" w:sz="6" w:space="0" w:color="000000"/>
              <w:right w:val="single" w:sz="6" w:space="0" w:color="000000"/>
            </w:tcBorders>
            <w:vAlign w:val="center"/>
          </w:tcPr>
          <w:p w:rsidR="00657DDC" w:rsidRPr="00507571" w:rsidRDefault="00657DDC" w:rsidP="00657DDC">
            <w:pPr>
              <w:spacing w:after="200" w:line="276" w:lineRule="auto"/>
              <w:rPr>
                <w:rFonts w:eastAsia="Calibri"/>
                <w:color w:val="000000"/>
                <w:sz w:val="20"/>
                <w:szCs w:val="20"/>
                <w:lang w:eastAsia="en-US"/>
              </w:rPr>
            </w:pPr>
          </w:p>
        </w:tc>
        <w:tc>
          <w:tcPr>
            <w:tcW w:w="1842" w:type="dxa"/>
            <w:vMerge/>
            <w:tcBorders>
              <w:top w:val="single" w:sz="6" w:space="0" w:color="000000"/>
              <w:left w:val="single" w:sz="6" w:space="0" w:color="000000"/>
              <w:right w:val="single" w:sz="6" w:space="0" w:color="000000"/>
            </w:tcBorders>
            <w:vAlign w:val="center"/>
          </w:tcPr>
          <w:p w:rsidR="00657DDC" w:rsidRPr="00507571" w:rsidRDefault="00657DDC" w:rsidP="00657DDC">
            <w:pPr>
              <w:spacing w:after="200" w:line="276" w:lineRule="auto"/>
              <w:rPr>
                <w:rFonts w:eastAsia="Calibri"/>
                <w:color w:val="000000"/>
                <w:sz w:val="20"/>
                <w:szCs w:val="20"/>
                <w:lang w:eastAsia="en-US"/>
              </w:rPr>
            </w:pPr>
          </w:p>
        </w:tc>
        <w:tc>
          <w:tcPr>
            <w:tcW w:w="1133" w:type="dxa"/>
            <w:vMerge/>
            <w:tcBorders>
              <w:top w:val="single" w:sz="6" w:space="0" w:color="000000"/>
              <w:left w:val="single" w:sz="6" w:space="0" w:color="000000"/>
              <w:right w:val="single" w:sz="6" w:space="0" w:color="000000"/>
            </w:tcBorders>
            <w:vAlign w:val="center"/>
          </w:tcPr>
          <w:p w:rsidR="00657DDC" w:rsidRPr="00507571" w:rsidRDefault="00657DDC" w:rsidP="00657DDC">
            <w:pPr>
              <w:shd w:val="clear" w:color="auto" w:fill="FFFFFF"/>
              <w:spacing w:line="276" w:lineRule="auto"/>
              <w:ind w:left="10"/>
              <w:rPr>
                <w:rFonts w:eastAsia="Calibri"/>
                <w:sz w:val="20"/>
                <w:szCs w:val="20"/>
              </w:rPr>
            </w:pPr>
          </w:p>
        </w:tc>
        <w:tc>
          <w:tcPr>
            <w:tcW w:w="1395" w:type="dxa"/>
            <w:vMerge/>
            <w:tcBorders>
              <w:top w:val="single" w:sz="6" w:space="0" w:color="000000"/>
              <w:left w:val="single" w:sz="6" w:space="0" w:color="000000"/>
              <w:right w:val="single" w:sz="6" w:space="0" w:color="000000"/>
            </w:tcBorders>
            <w:vAlign w:val="center"/>
          </w:tcPr>
          <w:p w:rsidR="00657DDC" w:rsidRPr="00507571" w:rsidRDefault="00657DDC" w:rsidP="00657DDC">
            <w:pPr>
              <w:shd w:val="clear" w:color="auto" w:fill="FFFFFF"/>
              <w:spacing w:line="276" w:lineRule="auto"/>
              <w:ind w:left="10"/>
              <w:rPr>
                <w:rFonts w:eastAsia="Calibri"/>
                <w:sz w:val="20"/>
                <w:szCs w:val="20"/>
              </w:rPr>
            </w:pPr>
          </w:p>
        </w:tc>
      </w:tr>
      <w:tr w:rsidR="00657DDC" w:rsidRPr="00507571" w:rsidTr="00D24C47">
        <w:trPr>
          <w:gridAfter w:val="6"/>
          <w:wAfter w:w="8370" w:type="dxa"/>
        </w:trPr>
        <w:tc>
          <w:tcPr>
            <w:tcW w:w="11037" w:type="dxa"/>
            <w:gridSpan w:val="7"/>
            <w:tcBorders>
              <w:top w:val="single" w:sz="6" w:space="0" w:color="000000"/>
              <w:left w:val="single" w:sz="6" w:space="0" w:color="000000"/>
              <w:bottom w:val="single" w:sz="6" w:space="0" w:color="000000"/>
              <w:right w:val="single" w:sz="6" w:space="0" w:color="000000"/>
            </w:tcBorders>
            <w:vAlign w:val="center"/>
            <w:hideMark/>
          </w:tcPr>
          <w:p w:rsidR="00657DDC" w:rsidRPr="00507571" w:rsidRDefault="00657DDC" w:rsidP="00144DD2">
            <w:pPr>
              <w:keepNext/>
              <w:jc w:val="center"/>
              <w:outlineLvl w:val="2"/>
              <w:rPr>
                <w:b/>
                <w:bCs/>
                <w:sz w:val="20"/>
                <w:szCs w:val="20"/>
              </w:rPr>
            </w:pPr>
            <w:r w:rsidRPr="00507571">
              <w:rPr>
                <w:b/>
                <w:sz w:val="20"/>
                <w:szCs w:val="20"/>
              </w:rPr>
              <w:t xml:space="preserve">Глава 2. </w:t>
            </w:r>
            <w:r w:rsidRPr="00507571">
              <w:rPr>
                <w:b/>
                <w:bCs/>
                <w:sz w:val="20"/>
                <w:szCs w:val="20"/>
              </w:rPr>
              <w:t>Основы медицинских знаний и оказание первой помощи (</w:t>
            </w:r>
            <w:r w:rsidR="00144DD2" w:rsidRPr="00507571">
              <w:rPr>
                <w:b/>
                <w:bCs/>
                <w:sz w:val="20"/>
                <w:szCs w:val="20"/>
              </w:rPr>
              <w:t>9</w:t>
            </w:r>
            <w:r w:rsidRPr="00507571">
              <w:rPr>
                <w:b/>
                <w:bCs/>
                <w:sz w:val="20"/>
                <w:szCs w:val="20"/>
              </w:rPr>
              <w:t xml:space="preserve"> час)</w:t>
            </w:r>
          </w:p>
        </w:tc>
      </w:tr>
      <w:tr w:rsidR="00657DDC" w:rsidRPr="00507571" w:rsidTr="00D24C47">
        <w:trPr>
          <w:gridAfter w:val="6"/>
          <w:wAfter w:w="8370" w:type="dxa"/>
          <w:trHeight w:val="475"/>
        </w:trPr>
        <w:tc>
          <w:tcPr>
            <w:tcW w:w="2130" w:type="dxa"/>
            <w:tcBorders>
              <w:top w:val="single" w:sz="6" w:space="0" w:color="000000"/>
              <w:left w:val="single" w:sz="6" w:space="0" w:color="000000"/>
              <w:bottom w:val="single" w:sz="4" w:space="0" w:color="auto"/>
              <w:right w:val="single" w:sz="6" w:space="0" w:color="000000"/>
            </w:tcBorders>
            <w:vAlign w:val="center"/>
            <w:hideMark/>
          </w:tcPr>
          <w:p w:rsidR="00657DDC" w:rsidRPr="00507571" w:rsidRDefault="00F6333D" w:rsidP="00F6333D">
            <w:pPr>
              <w:spacing w:after="200" w:line="276" w:lineRule="auto"/>
              <w:rPr>
                <w:rFonts w:eastAsia="Calibri"/>
                <w:color w:val="000000"/>
                <w:sz w:val="20"/>
                <w:szCs w:val="20"/>
                <w:lang w:eastAsia="en-US"/>
              </w:rPr>
            </w:pPr>
            <w:r>
              <w:rPr>
                <w:rFonts w:eastAsia="Calibri"/>
                <w:color w:val="000000"/>
                <w:sz w:val="20"/>
                <w:szCs w:val="20"/>
                <w:lang w:eastAsia="en-US"/>
              </w:rPr>
              <w:t>6-7.</w:t>
            </w:r>
            <w:r w:rsidR="00144DD2" w:rsidRPr="00507571">
              <w:rPr>
                <w:rFonts w:eastAsia="Calibri"/>
                <w:color w:val="000000"/>
                <w:sz w:val="20"/>
                <w:szCs w:val="20"/>
                <w:lang w:eastAsia="en-US"/>
              </w:rPr>
              <w:t>Первая помощь при кровотечениях и ранениях.</w:t>
            </w:r>
          </w:p>
        </w:tc>
        <w:tc>
          <w:tcPr>
            <w:tcW w:w="567" w:type="dxa"/>
            <w:tcBorders>
              <w:top w:val="single" w:sz="6" w:space="0" w:color="000000"/>
              <w:left w:val="single" w:sz="6" w:space="0" w:color="000000"/>
              <w:bottom w:val="single" w:sz="4" w:space="0" w:color="auto"/>
              <w:right w:val="single" w:sz="6" w:space="0" w:color="000000"/>
            </w:tcBorders>
            <w:vAlign w:val="center"/>
          </w:tcPr>
          <w:p w:rsidR="00657DDC" w:rsidRPr="00507571" w:rsidRDefault="00144DD2"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2</w:t>
            </w:r>
          </w:p>
        </w:tc>
        <w:tc>
          <w:tcPr>
            <w:tcW w:w="2547" w:type="dxa"/>
            <w:vMerge w:val="restart"/>
            <w:tcBorders>
              <w:top w:val="single" w:sz="6" w:space="0" w:color="000000"/>
              <w:left w:val="single" w:sz="6" w:space="0" w:color="000000"/>
              <w:right w:val="single" w:sz="6" w:space="0" w:color="000000"/>
            </w:tcBorders>
            <w:vAlign w:val="center"/>
            <w:hideMark/>
          </w:tcPr>
          <w:p w:rsidR="00144DD2" w:rsidRPr="00507571" w:rsidRDefault="00144DD2" w:rsidP="00144DD2">
            <w:pPr>
              <w:spacing w:after="200" w:line="276" w:lineRule="auto"/>
              <w:rPr>
                <w:color w:val="000000"/>
                <w:sz w:val="20"/>
                <w:szCs w:val="20"/>
              </w:rPr>
            </w:pPr>
            <w:r w:rsidRPr="00507571">
              <w:rPr>
                <w:color w:val="000000"/>
                <w:sz w:val="20"/>
                <w:szCs w:val="20"/>
              </w:rPr>
              <w:t>Расширяют представление о видах кровотечений, их причинах и признаках. Закрепляют практические умения и навыки в остановке кровотечения различными способами. Получают представление о классификации ран. Учатся правильно оказывать первую</w:t>
            </w:r>
          </w:p>
          <w:p w:rsidR="00657DDC" w:rsidRPr="00507571" w:rsidRDefault="00144DD2" w:rsidP="00144DD2">
            <w:pPr>
              <w:spacing w:after="200" w:line="276" w:lineRule="auto"/>
              <w:rPr>
                <w:color w:val="000000"/>
                <w:sz w:val="20"/>
                <w:szCs w:val="20"/>
              </w:rPr>
            </w:pPr>
            <w:r w:rsidRPr="00507571">
              <w:rPr>
                <w:color w:val="000000"/>
                <w:sz w:val="20"/>
                <w:szCs w:val="20"/>
              </w:rPr>
              <w:lastRenderedPageBreak/>
              <w:t>помощь при обширных ранах и незначительных ранениях, накладывать повязки на различные участки тела</w:t>
            </w:r>
            <w:r w:rsidR="00046DF4" w:rsidRPr="00507571">
              <w:rPr>
                <w:color w:val="000000"/>
                <w:sz w:val="20"/>
                <w:szCs w:val="20"/>
              </w:rPr>
              <w:t xml:space="preserve">.             </w:t>
            </w:r>
            <w:r w:rsidRPr="00507571">
              <w:rPr>
                <w:color w:val="000000"/>
                <w:sz w:val="20"/>
                <w:szCs w:val="20"/>
              </w:rPr>
              <w:t xml:space="preserve"> Закрепляют знания, умения и навыки по оказанию первой помощи при повреждении оп</w:t>
            </w:r>
            <w:r w:rsidR="00046DF4" w:rsidRPr="00507571">
              <w:rPr>
                <w:color w:val="000000"/>
                <w:sz w:val="20"/>
                <w:szCs w:val="20"/>
              </w:rPr>
              <w:t xml:space="preserve">орно-двигательного аппарата.    </w:t>
            </w:r>
            <w:r w:rsidRPr="00507571">
              <w:rPr>
                <w:color w:val="000000"/>
                <w:sz w:val="20"/>
                <w:szCs w:val="20"/>
              </w:rPr>
              <w:t>Учатся оказывать первую помощь при черепно-мозговых травмах, повреждении позвоночника и сотрясении головного мозга. Учатся оказывать первую помощь при переломе ребер, закрытом и открытом пневмотораксе, ушибе брюшной стенки, закрытых повреждениях живота с внутрибрюшным кровотечением, разрывом того или иного полого органа, ранениях живота и переломах костей таза</w:t>
            </w:r>
            <w:proofErr w:type="gramStart"/>
            <w:r w:rsidRPr="00507571">
              <w:rPr>
                <w:color w:val="000000"/>
                <w:sz w:val="20"/>
                <w:szCs w:val="20"/>
              </w:rPr>
              <w:t xml:space="preserve"> П</w:t>
            </w:r>
            <w:proofErr w:type="gramEnd"/>
            <w:r w:rsidRPr="00507571">
              <w:rPr>
                <w:color w:val="000000"/>
                <w:sz w:val="20"/>
                <w:szCs w:val="20"/>
              </w:rPr>
              <w:t xml:space="preserve">олучают представление о причинах, признаках и видах травматического шока. </w:t>
            </w:r>
            <w:r w:rsidR="00046DF4" w:rsidRPr="00507571">
              <w:rPr>
                <w:color w:val="000000"/>
                <w:sz w:val="20"/>
                <w:szCs w:val="20"/>
              </w:rPr>
              <w:t xml:space="preserve">                                     </w:t>
            </w:r>
            <w:r w:rsidRPr="00507571">
              <w:rPr>
                <w:color w:val="000000"/>
                <w:sz w:val="20"/>
                <w:szCs w:val="20"/>
              </w:rPr>
              <w:t>Учатся оказывать первую помощь при травматическом шоке до приезда врача</w:t>
            </w:r>
            <w:r w:rsidR="00046DF4" w:rsidRPr="00507571">
              <w:rPr>
                <w:color w:val="000000"/>
                <w:sz w:val="20"/>
                <w:szCs w:val="20"/>
              </w:rPr>
              <w:t>.</w:t>
            </w:r>
            <w:r w:rsidRPr="00507571">
              <w:rPr>
                <w:color w:val="000000"/>
                <w:sz w:val="20"/>
                <w:szCs w:val="20"/>
              </w:rPr>
              <w:t xml:space="preserve"> </w:t>
            </w:r>
            <w:r w:rsidR="00046DF4" w:rsidRPr="00507571">
              <w:rPr>
                <w:color w:val="000000"/>
                <w:sz w:val="20"/>
                <w:szCs w:val="20"/>
              </w:rPr>
              <w:t xml:space="preserve">                      </w:t>
            </w:r>
            <w:r w:rsidRPr="00507571">
              <w:rPr>
                <w:color w:val="000000"/>
                <w:sz w:val="20"/>
                <w:szCs w:val="20"/>
              </w:rPr>
              <w:t>Учатся оказывать первую помощь при попадании инородных тел в полость носа, глотку, пи</w:t>
            </w:r>
            <w:r w:rsidR="00046DF4" w:rsidRPr="00507571">
              <w:rPr>
                <w:color w:val="000000"/>
                <w:sz w:val="20"/>
                <w:szCs w:val="20"/>
              </w:rPr>
              <w:t xml:space="preserve">щевод, верхние дыхательные пути.                                         </w:t>
            </w:r>
            <w:r w:rsidRPr="00507571">
              <w:rPr>
                <w:color w:val="000000"/>
                <w:sz w:val="20"/>
                <w:szCs w:val="20"/>
              </w:rPr>
              <w:t>Учатся оказывать перв</w:t>
            </w:r>
            <w:r w:rsidR="00046DF4" w:rsidRPr="00507571">
              <w:rPr>
                <w:color w:val="000000"/>
                <w:sz w:val="20"/>
                <w:szCs w:val="20"/>
              </w:rPr>
              <w:t xml:space="preserve">ую помощь при остановке сердца.                              </w:t>
            </w:r>
            <w:r w:rsidRPr="00507571">
              <w:rPr>
                <w:color w:val="000000"/>
                <w:sz w:val="20"/>
                <w:szCs w:val="20"/>
              </w:rPr>
              <w:t xml:space="preserve">Закрепляют знания, умения и навыки по выполнению реанимационных мероприятий. Учатся оказывать первую помощь при острой сердечной </w:t>
            </w:r>
            <w:r w:rsidRPr="00507571">
              <w:rPr>
                <w:color w:val="000000"/>
                <w:sz w:val="20"/>
                <w:szCs w:val="20"/>
              </w:rPr>
              <w:lastRenderedPageBreak/>
              <w:t>недостаточности и инсульте</w:t>
            </w:r>
          </w:p>
        </w:tc>
        <w:tc>
          <w:tcPr>
            <w:tcW w:w="1423" w:type="dxa"/>
            <w:vMerge w:val="restart"/>
            <w:tcBorders>
              <w:top w:val="single" w:sz="6" w:space="0" w:color="000000"/>
              <w:left w:val="single" w:sz="6" w:space="0" w:color="000000"/>
              <w:right w:val="single" w:sz="6" w:space="0" w:color="000000"/>
            </w:tcBorders>
            <w:vAlign w:val="center"/>
            <w:hideMark/>
          </w:tcPr>
          <w:p w:rsidR="00657DDC" w:rsidRPr="00507571" w:rsidRDefault="00657DDC" w:rsidP="00657DDC">
            <w:pPr>
              <w:spacing w:after="200" w:line="276" w:lineRule="auto"/>
              <w:rPr>
                <w:rFonts w:eastAsia="Calibri"/>
                <w:color w:val="000000"/>
                <w:sz w:val="20"/>
                <w:szCs w:val="20"/>
                <w:lang w:eastAsia="en-US"/>
              </w:rPr>
            </w:pPr>
            <w:r w:rsidRPr="00507571">
              <w:rPr>
                <w:rFonts w:eastAsia="Calibri"/>
                <w:color w:val="000000"/>
                <w:sz w:val="20"/>
                <w:szCs w:val="20"/>
                <w:lang w:eastAsia="en-US"/>
              </w:rPr>
              <w:lastRenderedPageBreak/>
              <w:t>воспринимать речь учителя (одноклассников), непосредственно необращенную к учащемуся; выражать положитель</w:t>
            </w:r>
            <w:r w:rsidRPr="00507571">
              <w:rPr>
                <w:rFonts w:eastAsia="Calibri"/>
                <w:color w:val="000000"/>
                <w:sz w:val="20"/>
                <w:szCs w:val="20"/>
                <w:lang w:eastAsia="en-US"/>
              </w:rPr>
              <w:lastRenderedPageBreak/>
              <w:t>ное отношение к процессу познания: проявлять желание больше узнать.</w:t>
            </w:r>
          </w:p>
          <w:p w:rsidR="00657DDC" w:rsidRPr="00507571" w:rsidRDefault="00657DDC" w:rsidP="00657DDC">
            <w:pPr>
              <w:spacing w:after="200" w:line="276" w:lineRule="auto"/>
              <w:rPr>
                <w:rFonts w:eastAsia="Calibri"/>
                <w:color w:val="000000"/>
                <w:sz w:val="20"/>
                <w:szCs w:val="20"/>
                <w:lang w:eastAsia="en-US"/>
              </w:rPr>
            </w:pPr>
            <w:r w:rsidRPr="00507571">
              <w:rPr>
                <w:rFonts w:eastAsia="Calibri"/>
                <w:color w:val="000000"/>
                <w:sz w:val="20"/>
                <w:szCs w:val="20"/>
                <w:lang w:eastAsia="en-US"/>
              </w:rPr>
              <w:t>Выявлять (при решении различных учебных задач) известное и неизвестное; преобразовывать модели в соответствии с содержанием.</w:t>
            </w:r>
          </w:p>
        </w:tc>
        <w:tc>
          <w:tcPr>
            <w:tcW w:w="1842" w:type="dxa"/>
            <w:vMerge w:val="restart"/>
            <w:tcBorders>
              <w:top w:val="single" w:sz="6" w:space="0" w:color="000000"/>
              <w:left w:val="single" w:sz="6" w:space="0" w:color="000000"/>
              <w:right w:val="single" w:sz="6" w:space="0" w:color="000000"/>
            </w:tcBorders>
            <w:vAlign w:val="center"/>
            <w:hideMark/>
          </w:tcPr>
          <w:p w:rsidR="00570ADA" w:rsidRPr="00507571" w:rsidRDefault="00657DDC" w:rsidP="00657DDC">
            <w:pPr>
              <w:spacing w:after="200" w:line="276" w:lineRule="auto"/>
              <w:rPr>
                <w:rFonts w:eastAsia="Calibri"/>
                <w:color w:val="000000"/>
                <w:sz w:val="20"/>
                <w:szCs w:val="20"/>
                <w:lang w:eastAsia="en-US"/>
              </w:rPr>
            </w:pPr>
            <w:r w:rsidRPr="00507571">
              <w:rPr>
                <w:rFonts w:eastAsia="Calibri"/>
                <w:color w:val="000000"/>
                <w:sz w:val="20"/>
                <w:szCs w:val="20"/>
                <w:lang w:eastAsia="en-US"/>
              </w:rPr>
              <w:lastRenderedPageBreak/>
              <w:t>овладеть способами позитивного взаимодействия со сверстниками в парах и группах;</w:t>
            </w:r>
            <w:r w:rsidR="00570ADA" w:rsidRPr="00507571">
              <w:rPr>
                <w:rFonts w:eastAsia="Calibri"/>
                <w:color w:val="000000"/>
                <w:sz w:val="20"/>
                <w:szCs w:val="20"/>
                <w:lang w:eastAsia="en-US"/>
              </w:rPr>
              <w:t xml:space="preserve">                 </w:t>
            </w:r>
            <w:r w:rsidRPr="00507571">
              <w:rPr>
                <w:rFonts w:eastAsia="Calibri"/>
                <w:color w:val="000000"/>
                <w:sz w:val="20"/>
                <w:szCs w:val="20"/>
                <w:lang w:eastAsia="en-US"/>
              </w:rPr>
              <w:t xml:space="preserve">уметь выполнять задание в соответствии с поставленной целью; </w:t>
            </w:r>
          </w:p>
          <w:p w:rsidR="00657DDC" w:rsidRPr="00507571" w:rsidRDefault="00657DDC" w:rsidP="00657DDC">
            <w:pPr>
              <w:spacing w:after="200" w:line="276" w:lineRule="auto"/>
              <w:rPr>
                <w:rFonts w:eastAsia="Calibri"/>
                <w:color w:val="000000"/>
                <w:sz w:val="20"/>
                <w:szCs w:val="20"/>
                <w:lang w:eastAsia="en-US"/>
              </w:rPr>
            </w:pPr>
            <w:r w:rsidRPr="00507571">
              <w:rPr>
                <w:rFonts w:eastAsia="Calibri"/>
                <w:color w:val="000000"/>
                <w:sz w:val="20"/>
                <w:szCs w:val="20"/>
                <w:lang w:eastAsia="en-US"/>
              </w:rPr>
              <w:lastRenderedPageBreak/>
              <w:t>понимать причины успеха/неуспеха учебной деятельности и конструктивно  действовать даже в ситуациях неуспеха;</w:t>
            </w:r>
          </w:p>
        </w:tc>
        <w:tc>
          <w:tcPr>
            <w:tcW w:w="1133" w:type="dxa"/>
            <w:vMerge w:val="restart"/>
            <w:tcBorders>
              <w:top w:val="single" w:sz="6" w:space="0" w:color="000000"/>
              <w:left w:val="single" w:sz="6" w:space="0" w:color="000000"/>
              <w:right w:val="single" w:sz="6" w:space="0" w:color="000000"/>
            </w:tcBorders>
            <w:vAlign w:val="center"/>
            <w:hideMark/>
          </w:tcPr>
          <w:p w:rsidR="006A6222" w:rsidRPr="00507571" w:rsidRDefault="006A6222" w:rsidP="006A6222">
            <w:pPr>
              <w:spacing w:after="200" w:line="276" w:lineRule="auto"/>
              <w:rPr>
                <w:sz w:val="20"/>
                <w:szCs w:val="20"/>
                <w:lang w:eastAsia="en-US"/>
              </w:rPr>
            </w:pPr>
            <w:r w:rsidRPr="00507571">
              <w:rPr>
                <w:sz w:val="20"/>
                <w:szCs w:val="20"/>
                <w:lang w:eastAsia="en-US"/>
              </w:rPr>
              <w:lastRenderedPageBreak/>
              <w:t>использовать алгоритм действий по оказанию первой помощи;</w:t>
            </w:r>
          </w:p>
          <w:p w:rsidR="006A6222" w:rsidRPr="00507571" w:rsidRDefault="006A6222" w:rsidP="006A6222">
            <w:pPr>
              <w:spacing w:after="200" w:line="276" w:lineRule="auto"/>
              <w:rPr>
                <w:sz w:val="20"/>
                <w:szCs w:val="20"/>
                <w:lang w:eastAsia="en-US"/>
              </w:rPr>
            </w:pPr>
            <w:r w:rsidRPr="00507571">
              <w:rPr>
                <w:sz w:val="20"/>
                <w:szCs w:val="20"/>
                <w:lang w:eastAsia="en-US"/>
              </w:rPr>
              <w:t xml:space="preserve">классифицировать средства оказания </w:t>
            </w:r>
            <w:r w:rsidRPr="00507571">
              <w:rPr>
                <w:sz w:val="20"/>
                <w:szCs w:val="20"/>
                <w:lang w:eastAsia="en-US"/>
              </w:rPr>
              <w:lastRenderedPageBreak/>
              <w:t>первой помощи;</w:t>
            </w:r>
          </w:p>
          <w:p w:rsidR="006A6222" w:rsidRPr="00507571" w:rsidRDefault="006A6222" w:rsidP="006A6222">
            <w:pPr>
              <w:spacing w:after="200" w:line="276" w:lineRule="auto"/>
              <w:rPr>
                <w:sz w:val="20"/>
                <w:szCs w:val="20"/>
                <w:lang w:eastAsia="en-US"/>
              </w:rPr>
            </w:pPr>
            <w:r w:rsidRPr="00507571">
              <w:rPr>
                <w:sz w:val="20"/>
                <w:szCs w:val="20"/>
                <w:lang w:eastAsia="en-US"/>
              </w:rPr>
              <w:t>оказывать первую помощь при наружном и внутреннем кровотечении;</w:t>
            </w:r>
            <w:r w:rsidR="00CA67CC" w:rsidRPr="00507571">
              <w:rPr>
                <w:sz w:val="20"/>
                <w:szCs w:val="20"/>
                <w:lang w:eastAsia="en-US"/>
              </w:rPr>
              <w:t xml:space="preserve"> </w:t>
            </w:r>
            <w:r w:rsidRPr="00507571">
              <w:rPr>
                <w:sz w:val="20"/>
                <w:szCs w:val="20"/>
                <w:lang w:eastAsia="en-US"/>
              </w:rPr>
              <w:t>оказывать первую помощь при ушибах;</w:t>
            </w:r>
            <w:r w:rsidR="00CA67CC" w:rsidRPr="00507571">
              <w:rPr>
                <w:sz w:val="20"/>
                <w:szCs w:val="20"/>
                <w:lang w:eastAsia="en-US"/>
              </w:rPr>
              <w:t xml:space="preserve"> </w:t>
            </w:r>
            <w:r w:rsidRPr="00507571">
              <w:rPr>
                <w:sz w:val="20"/>
                <w:szCs w:val="20"/>
                <w:lang w:eastAsia="en-US"/>
              </w:rPr>
              <w:t>оказывать первую помощь при растяжениях;</w:t>
            </w:r>
            <w:r w:rsidR="00CA67CC" w:rsidRPr="00507571">
              <w:rPr>
                <w:sz w:val="20"/>
                <w:szCs w:val="20"/>
                <w:lang w:eastAsia="en-US"/>
              </w:rPr>
              <w:t xml:space="preserve"> </w:t>
            </w:r>
            <w:r w:rsidRPr="00507571">
              <w:rPr>
                <w:sz w:val="20"/>
                <w:szCs w:val="20"/>
                <w:lang w:eastAsia="en-US"/>
              </w:rPr>
              <w:t>оказывать первую помощь при вывихах;</w:t>
            </w:r>
          </w:p>
          <w:p w:rsidR="00657DDC" w:rsidRPr="00507571" w:rsidRDefault="006A6222" w:rsidP="006A6222">
            <w:pPr>
              <w:spacing w:after="200" w:line="276" w:lineRule="auto"/>
              <w:rPr>
                <w:rFonts w:eastAsia="Calibri"/>
                <w:color w:val="000000"/>
                <w:sz w:val="20"/>
                <w:szCs w:val="20"/>
                <w:lang w:eastAsia="en-US"/>
              </w:rPr>
            </w:pPr>
            <w:r w:rsidRPr="00507571">
              <w:rPr>
                <w:sz w:val="20"/>
                <w:szCs w:val="20"/>
                <w:lang w:eastAsia="en-US"/>
              </w:rPr>
              <w:t>оказывать первую помощь при переломах</w:t>
            </w:r>
            <w:proofErr w:type="gramStart"/>
            <w:r w:rsidRPr="00507571">
              <w:rPr>
                <w:sz w:val="20"/>
                <w:szCs w:val="20"/>
                <w:lang w:eastAsia="en-US"/>
              </w:rPr>
              <w:t>;</w:t>
            </w:r>
            <w:r w:rsidR="00657DDC" w:rsidRPr="00507571">
              <w:rPr>
                <w:rFonts w:eastAsia="Calibri"/>
                <w:sz w:val="20"/>
                <w:szCs w:val="20"/>
                <w:lang w:eastAsia="en-US"/>
              </w:rPr>
              <w:t>;</w:t>
            </w:r>
            <w:proofErr w:type="gramEnd"/>
          </w:p>
        </w:tc>
        <w:tc>
          <w:tcPr>
            <w:tcW w:w="1395" w:type="dxa"/>
            <w:vMerge w:val="restart"/>
            <w:tcBorders>
              <w:top w:val="single" w:sz="6" w:space="0" w:color="000000"/>
              <w:left w:val="single" w:sz="6" w:space="0" w:color="000000"/>
              <w:right w:val="single" w:sz="6" w:space="0" w:color="000000"/>
            </w:tcBorders>
            <w:vAlign w:val="center"/>
            <w:hideMark/>
          </w:tcPr>
          <w:p w:rsidR="00657DDC" w:rsidRPr="00507571" w:rsidRDefault="006A6222" w:rsidP="00657DDC">
            <w:pPr>
              <w:spacing w:after="200" w:line="276" w:lineRule="auto"/>
              <w:rPr>
                <w:rFonts w:eastAsia="Calibri"/>
                <w:sz w:val="20"/>
                <w:szCs w:val="20"/>
              </w:rPr>
            </w:pPr>
            <w:r w:rsidRPr="00507571">
              <w:rPr>
                <w:rFonts w:eastAsia="Calibri"/>
                <w:sz w:val="20"/>
                <w:szCs w:val="20"/>
              </w:rPr>
              <w:lastRenderedPageBreak/>
              <w:t>классифицировать основные правовые аспекты оказания первой помощи;</w:t>
            </w:r>
          </w:p>
          <w:p w:rsidR="006A6222" w:rsidRPr="00507571" w:rsidRDefault="006A6222" w:rsidP="00657DDC">
            <w:pPr>
              <w:spacing w:after="200" w:line="276" w:lineRule="auto"/>
              <w:rPr>
                <w:rFonts w:eastAsia="Calibri"/>
                <w:color w:val="000000"/>
                <w:sz w:val="20"/>
                <w:szCs w:val="20"/>
                <w:lang w:eastAsia="en-US"/>
              </w:rPr>
            </w:pPr>
            <w:r w:rsidRPr="00507571">
              <w:rPr>
                <w:rFonts w:eastAsia="Calibri"/>
                <w:color w:val="000000"/>
                <w:sz w:val="20"/>
                <w:szCs w:val="20"/>
                <w:lang w:eastAsia="en-US"/>
              </w:rPr>
              <w:t xml:space="preserve">оказывать первую помощь при остановке </w:t>
            </w:r>
            <w:r w:rsidRPr="00507571">
              <w:rPr>
                <w:rFonts w:eastAsia="Calibri"/>
                <w:color w:val="000000"/>
                <w:sz w:val="20"/>
                <w:szCs w:val="20"/>
                <w:lang w:eastAsia="en-US"/>
              </w:rPr>
              <w:lastRenderedPageBreak/>
              <w:t>сердечной деятельности;</w:t>
            </w:r>
          </w:p>
          <w:p w:rsidR="006A6222" w:rsidRPr="00507571" w:rsidRDefault="006A6222" w:rsidP="00657DDC">
            <w:pPr>
              <w:spacing w:after="200" w:line="276" w:lineRule="auto"/>
              <w:rPr>
                <w:rFonts w:eastAsia="Calibri"/>
                <w:color w:val="000000"/>
                <w:sz w:val="20"/>
                <w:szCs w:val="20"/>
                <w:lang w:eastAsia="en-US"/>
              </w:rPr>
            </w:pPr>
            <w:r w:rsidRPr="00507571">
              <w:rPr>
                <w:rFonts w:eastAsia="Calibri"/>
                <w:color w:val="000000"/>
                <w:sz w:val="20"/>
                <w:szCs w:val="20"/>
                <w:lang w:eastAsia="en-US"/>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tc>
      </w:tr>
      <w:tr w:rsidR="00144DD2" w:rsidRPr="00507571" w:rsidTr="00D24C47">
        <w:trPr>
          <w:gridAfter w:val="6"/>
          <w:wAfter w:w="8370" w:type="dxa"/>
          <w:trHeight w:val="2194"/>
        </w:trPr>
        <w:tc>
          <w:tcPr>
            <w:tcW w:w="2130" w:type="dxa"/>
            <w:tcBorders>
              <w:top w:val="single" w:sz="4" w:space="0" w:color="auto"/>
              <w:left w:val="single" w:sz="6" w:space="0" w:color="000000"/>
              <w:bottom w:val="single" w:sz="4" w:space="0" w:color="auto"/>
              <w:right w:val="single" w:sz="6" w:space="0" w:color="000000"/>
            </w:tcBorders>
            <w:vAlign w:val="center"/>
          </w:tcPr>
          <w:p w:rsidR="00144DD2" w:rsidRPr="00507571" w:rsidRDefault="00144DD2" w:rsidP="00144DD2">
            <w:pPr>
              <w:spacing w:after="200" w:line="276" w:lineRule="auto"/>
              <w:rPr>
                <w:rFonts w:eastAsia="Calibri"/>
                <w:color w:val="000000"/>
                <w:sz w:val="20"/>
                <w:szCs w:val="20"/>
                <w:lang w:eastAsia="en-US"/>
              </w:rPr>
            </w:pPr>
          </w:p>
          <w:p w:rsidR="00144DD2" w:rsidRPr="00507571" w:rsidRDefault="00F6333D" w:rsidP="00144DD2">
            <w:pPr>
              <w:spacing w:after="200" w:line="276" w:lineRule="auto"/>
              <w:rPr>
                <w:rFonts w:eastAsia="Calibri"/>
                <w:color w:val="000000"/>
                <w:sz w:val="20"/>
                <w:szCs w:val="20"/>
                <w:lang w:eastAsia="en-US"/>
              </w:rPr>
            </w:pPr>
            <w:r>
              <w:rPr>
                <w:rFonts w:eastAsia="Calibri"/>
                <w:color w:val="000000"/>
                <w:sz w:val="20"/>
                <w:szCs w:val="20"/>
                <w:lang w:eastAsia="en-US"/>
              </w:rPr>
              <w:t>8-9.</w:t>
            </w:r>
            <w:r w:rsidR="00144DD2" w:rsidRPr="00507571">
              <w:rPr>
                <w:rFonts w:eastAsia="Calibri"/>
                <w:color w:val="000000"/>
                <w:sz w:val="20"/>
                <w:szCs w:val="20"/>
                <w:lang w:eastAsia="en-US"/>
              </w:rPr>
              <w:t>Первая помощь при ушибах, растяжениях, разрывах связок и мышц, вывихах и переломах.</w:t>
            </w:r>
          </w:p>
        </w:tc>
        <w:tc>
          <w:tcPr>
            <w:tcW w:w="567" w:type="dxa"/>
            <w:tcBorders>
              <w:top w:val="single" w:sz="4" w:space="0" w:color="auto"/>
              <w:left w:val="single" w:sz="6" w:space="0" w:color="000000"/>
              <w:bottom w:val="single" w:sz="4" w:space="0" w:color="auto"/>
              <w:right w:val="single" w:sz="6" w:space="0" w:color="000000"/>
            </w:tcBorders>
            <w:vAlign w:val="center"/>
          </w:tcPr>
          <w:p w:rsidR="00144DD2" w:rsidRPr="00507571" w:rsidRDefault="00144DD2"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2</w:t>
            </w:r>
          </w:p>
        </w:tc>
        <w:tc>
          <w:tcPr>
            <w:tcW w:w="2547"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color w:val="000000"/>
                <w:sz w:val="20"/>
                <w:szCs w:val="20"/>
              </w:rPr>
            </w:pPr>
          </w:p>
        </w:tc>
        <w:tc>
          <w:tcPr>
            <w:tcW w:w="142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842"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13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sz w:val="20"/>
                <w:szCs w:val="20"/>
                <w:lang w:eastAsia="en-US"/>
              </w:rPr>
            </w:pPr>
          </w:p>
        </w:tc>
        <w:tc>
          <w:tcPr>
            <w:tcW w:w="1395"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sz w:val="20"/>
                <w:szCs w:val="20"/>
              </w:rPr>
            </w:pPr>
          </w:p>
        </w:tc>
      </w:tr>
      <w:tr w:rsidR="00144DD2" w:rsidRPr="00507571" w:rsidTr="00D24C47">
        <w:trPr>
          <w:gridAfter w:val="6"/>
          <w:wAfter w:w="8370" w:type="dxa"/>
          <w:trHeight w:val="1423"/>
        </w:trPr>
        <w:tc>
          <w:tcPr>
            <w:tcW w:w="2130" w:type="dxa"/>
            <w:tcBorders>
              <w:top w:val="single" w:sz="4" w:space="0" w:color="auto"/>
              <w:left w:val="single" w:sz="6" w:space="0" w:color="000000"/>
              <w:bottom w:val="single" w:sz="4" w:space="0" w:color="auto"/>
              <w:right w:val="single" w:sz="6" w:space="0" w:color="000000"/>
            </w:tcBorders>
            <w:vAlign w:val="center"/>
          </w:tcPr>
          <w:p w:rsidR="00144DD2" w:rsidRPr="00507571" w:rsidRDefault="00F6333D" w:rsidP="00144DD2">
            <w:pPr>
              <w:spacing w:after="200" w:line="276" w:lineRule="auto"/>
              <w:rPr>
                <w:rFonts w:eastAsia="Calibri"/>
                <w:color w:val="000000"/>
                <w:sz w:val="20"/>
                <w:szCs w:val="20"/>
                <w:lang w:eastAsia="en-US"/>
              </w:rPr>
            </w:pPr>
            <w:r>
              <w:rPr>
                <w:rFonts w:eastAsia="Calibri"/>
                <w:color w:val="000000"/>
                <w:sz w:val="20"/>
                <w:szCs w:val="20"/>
                <w:lang w:eastAsia="en-US"/>
              </w:rPr>
              <w:lastRenderedPageBreak/>
              <w:t>10.</w:t>
            </w:r>
            <w:r w:rsidR="00144DD2" w:rsidRPr="00507571">
              <w:rPr>
                <w:rFonts w:eastAsia="Calibri"/>
                <w:color w:val="000000"/>
                <w:sz w:val="20"/>
                <w:szCs w:val="20"/>
                <w:lang w:eastAsia="en-US"/>
              </w:rPr>
              <w:t>Первая помощь при черепно-мозговой травме и повреждении позвоночника.</w:t>
            </w:r>
          </w:p>
        </w:tc>
        <w:tc>
          <w:tcPr>
            <w:tcW w:w="567" w:type="dxa"/>
            <w:tcBorders>
              <w:top w:val="single" w:sz="4" w:space="0" w:color="auto"/>
              <w:left w:val="single" w:sz="6" w:space="0" w:color="000000"/>
              <w:bottom w:val="single" w:sz="4" w:space="0" w:color="auto"/>
              <w:right w:val="single" w:sz="6" w:space="0" w:color="000000"/>
            </w:tcBorders>
            <w:vAlign w:val="center"/>
          </w:tcPr>
          <w:p w:rsidR="00144DD2" w:rsidRPr="00507571" w:rsidRDefault="00144DD2"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color w:val="000000"/>
                <w:sz w:val="20"/>
                <w:szCs w:val="20"/>
              </w:rPr>
            </w:pPr>
          </w:p>
        </w:tc>
        <w:tc>
          <w:tcPr>
            <w:tcW w:w="142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842"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13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sz w:val="20"/>
                <w:szCs w:val="20"/>
                <w:lang w:eastAsia="en-US"/>
              </w:rPr>
            </w:pPr>
          </w:p>
        </w:tc>
        <w:tc>
          <w:tcPr>
            <w:tcW w:w="1395"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sz w:val="20"/>
                <w:szCs w:val="20"/>
              </w:rPr>
            </w:pPr>
          </w:p>
        </w:tc>
      </w:tr>
      <w:tr w:rsidR="00144DD2" w:rsidRPr="00507571" w:rsidTr="00D24C47">
        <w:trPr>
          <w:gridAfter w:val="6"/>
          <w:wAfter w:w="8370" w:type="dxa"/>
          <w:trHeight w:val="1052"/>
        </w:trPr>
        <w:tc>
          <w:tcPr>
            <w:tcW w:w="2130" w:type="dxa"/>
            <w:tcBorders>
              <w:top w:val="single" w:sz="4" w:space="0" w:color="auto"/>
              <w:left w:val="single" w:sz="6" w:space="0" w:color="000000"/>
              <w:bottom w:val="single" w:sz="4" w:space="0" w:color="auto"/>
              <w:right w:val="single" w:sz="6" w:space="0" w:color="000000"/>
            </w:tcBorders>
            <w:vAlign w:val="center"/>
          </w:tcPr>
          <w:p w:rsidR="00144DD2" w:rsidRPr="00507571" w:rsidRDefault="00F6333D" w:rsidP="00F6333D">
            <w:pPr>
              <w:spacing w:after="200" w:line="276" w:lineRule="auto"/>
              <w:rPr>
                <w:rFonts w:eastAsia="Calibri"/>
                <w:color w:val="000000"/>
                <w:sz w:val="20"/>
                <w:szCs w:val="20"/>
                <w:lang w:eastAsia="en-US"/>
              </w:rPr>
            </w:pPr>
            <w:r>
              <w:rPr>
                <w:rFonts w:eastAsia="Calibri"/>
                <w:color w:val="000000"/>
                <w:sz w:val="20"/>
                <w:szCs w:val="20"/>
                <w:lang w:eastAsia="en-US"/>
              </w:rPr>
              <w:lastRenderedPageBreak/>
              <w:t>11.</w:t>
            </w:r>
            <w:r w:rsidR="00144DD2" w:rsidRPr="00507571">
              <w:rPr>
                <w:rFonts w:eastAsia="Calibri"/>
                <w:color w:val="000000"/>
                <w:sz w:val="20"/>
                <w:szCs w:val="20"/>
                <w:lang w:eastAsia="en-US"/>
              </w:rPr>
              <w:t>Первая помощь при травмах груди, живота и области таза.</w:t>
            </w:r>
          </w:p>
        </w:tc>
        <w:tc>
          <w:tcPr>
            <w:tcW w:w="567" w:type="dxa"/>
            <w:tcBorders>
              <w:top w:val="single" w:sz="4" w:space="0" w:color="auto"/>
              <w:left w:val="single" w:sz="6" w:space="0" w:color="000000"/>
              <w:bottom w:val="single" w:sz="4" w:space="0" w:color="auto"/>
              <w:right w:val="single" w:sz="6" w:space="0" w:color="000000"/>
            </w:tcBorders>
            <w:vAlign w:val="center"/>
          </w:tcPr>
          <w:p w:rsidR="00144DD2" w:rsidRPr="00507571" w:rsidRDefault="00144DD2"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color w:val="000000"/>
                <w:sz w:val="20"/>
                <w:szCs w:val="20"/>
              </w:rPr>
            </w:pPr>
          </w:p>
        </w:tc>
        <w:tc>
          <w:tcPr>
            <w:tcW w:w="142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842"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13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sz w:val="20"/>
                <w:szCs w:val="20"/>
                <w:lang w:eastAsia="en-US"/>
              </w:rPr>
            </w:pPr>
          </w:p>
        </w:tc>
        <w:tc>
          <w:tcPr>
            <w:tcW w:w="1395"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sz w:val="20"/>
                <w:szCs w:val="20"/>
              </w:rPr>
            </w:pPr>
          </w:p>
        </w:tc>
      </w:tr>
      <w:tr w:rsidR="00144DD2" w:rsidRPr="00507571" w:rsidTr="00D24C47">
        <w:trPr>
          <w:gridAfter w:val="6"/>
          <w:wAfter w:w="8370" w:type="dxa"/>
          <w:trHeight w:val="760"/>
        </w:trPr>
        <w:tc>
          <w:tcPr>
            <w:tcW w:w="2130" w:type="dxa"/>
            <w:tcBorders>
              <w:top w:val="single" w:sz="4" w:space="0" w:color="auto"/>
              <w:left w:val="single" w:sz="6" w:space="0" w:color="000000"/>
              <w:bottom w:val="single" w:sz="4" w:space="0" w:color="auto"/>
              <w:right w:val="single" w:sz="6" w:space="0" w:color="000000"/>
            </w:tcBorders>
            <w:vAlign w:val="center"/>
          </w:tcPr>
          <w:p w:rsidR="00144DD2" w:rsidRPr="00507571" w:rsidRDefault="00F6333D" w:rsidP="00F6333D">
            <w:pPr>
              <w:spacing w:after="200" w:line="276" w:lineRule="auto"/>
              <w:rPr>
                <w:rFonts w:eastAsia="Calibri"/>
                <w:color w:val="000000"/>
                <w:sz w:val="20"/>
                <w:szCs w:val="20"/>
                <w:lang w:eastAsia="en-US"/>
              </w:rPr>
            </w:pPr>
            <w:r>
              <w:rPr>
                <w:rFonts w:eastAsia="Calibri"/>
                <w:color w:val="000000"/>
                <w:sz w:val="20"/>
                <w:szCs w:val="20"/>
                <w:lang w:eastAsia="en-US"/>
              </w:rPr>
              <w:t>12.</w:t>
            </w:r>
            <w:r w:rsidR="00144DD2" w:rsidRPr="00507571">
              <w:rPr>
                <w:rFonts w:eastAsia="Calibri"/>
                <w:color w:val="000000"/>
                <w:sz w:val="20"/>
                <w:szCs w:val="20"/>
                <w:lang w:eastAsia="en-US"/>
              </w:rPr>
              <w:t>Первая помощь при травматическом шоке.</w:t>
            </w:r>
          </w:p>
        </w:tc>
        <w:tc>
          <w:tcPr>
            <w:tcW w:w="567" w:type="dxa"/>
            <w:tcBorders>
              <w:top w:val="single" w:sz="4" w:space="0" w:color="auto"/>
              <w:left w:val="single" w:sz="6" w:space="0" w:color="000000"/>
              <w:bottom w:val="single" w:sz="4" w:space="0" w:color="auto"/>
              <w:right w:val="single" w:sz="6" w:space="0" w:color="000000"/>
            </w:tcBorders>
            <w:vAlign w:val="center"/>
          </w:tcPr>
          <w:p w:rsidR="00144DD2" w:rsidRPr="00507571" w:rsidRDefault="00144DD2"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color w:val="000000"/>
                <w:sz w:val="20"/>
                <w:szCs w:val="20"/>
              </w:rPr>
            </w:pPr>
          </w:p>
        </w:tc>
        <w:tc>
          <w:tcPr>
            <w:tcW w:w="142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842"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13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sz w:val="20"/>
                <w:szCs w:val="20"/>
                <w:lang w:eastAsia="en-US"/>
              </w:rPr>
            </w:pPr>
          </w:p>
        </w:tc>
        <w:tc>
          <w:tcPr>
            <w:tcW w:w="1395"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sz w:val="20"/>
                <w:szCs w:val="20"/>
              </w:rPr>
            </w:pPr>
          </w:p>
        </w:tc>
      </w:tr>
      <w:tr w:rsidR="00144DD2" w:rsidRPr="00507571" w:rsidTr="00D24C47">
        <w:trPr>
          <w:gridAfter w:val="6"/>
          <w:wAfter w:w="8370" w:type="dxa"/>
          <w:trHeight w:val="1869"/>
        </w:trPr>
        <w:tc>
          <w:tcPr>
            <w:tcW w:w="2130" w:type="dxa"/>
            <w:tcBorders>
              <w:top w:val="single" w:sz="4" w:space="0" w:color="auto"/>
              <w:left w:val="single" w:sz="6" w:space="0" w:color="000000"/>
              <w:bottom w:val="single" w:sz="4" w:space="0" w:color="auto"/>
              <w:right w:val="single" w:sz="6" w:space="0" w:color="000000"/>
            </w:tcBorders>
            <w:vAlign w:val="center"/>
          </w:tcPr>
          <w:p w:rsidR="00144DD2" w:rsidRPr="00507571" w:rsidRDefault="00F6333D" w:rsidP="00144DD2">
            <w:pPr>
              <w:spacing w:after="200" w:line="276" w:lineRule="auto"/>
              <w:rPr>
                <w:rFonts w:eastAsia="Calibri"/>
                <w:color w:val="000000"/>
                <w:sz w:val="20"/>
                <w:szCs w:val="20"/>
                <w:lang w:eastAsia="en-US"/>
              </w:rPr>
            </w:pPr>
            <w:r>
              <w:rPr>
                <w:rFonts w:eastAsia="Calibri"/>
                <w:color w:val="000000"/>
                <w:sz w:val="20"/>
                <w:szCs w:val="20"/>
                <w:lang w:eastAsia="en-US"/>
              </w:rPr>
              <w:t>13.</w:t>
            </w:r>
            <w:r w:rsidR="00144DD2" w:rsidRPr="00507571">
              <w:rPr>
                <w:rFonts w:eastAsia="Calibri"/>
                <w:color w:val="000000"/>
                <w:sz w:val="20"/>
                <w:szCs w:val="20"/>
                <w:lang w:eastAsia="en-US"/>
              </w:rPr>
              <w:t>Первая помощь при попадании в полость носа, глотку, пищевод и верхние дыхательные пути инородных тел.</w:t>
            </w:r>
          </w:p>
        </w:tc>
        <w:tc>
          <w:tcPr>
            <w:tcW w:w="567" w:type="dxa"/>
            <w:tcBorders>
              <w:top w:val="single" w:sz="4" w:space="0" w:color="auto"/>
              <w:left w:val="single" w:sz="6" w:space="0" w:color="000000"/>
              <w:bottom w:val="single" w:sz="4" w:space="0" w:color="auto"/>
              <w:right w:val="single" w:sz="6" w:space="0" w:color="000000"/>
            </w:tcBorders>
            <w:vAlign w:val="center"/>
          </w:tcPr>
          <w:p w:rsidR="00144DD2" w:rsidRPr="00507571" w:rsidRDefault="00144DD2"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color w:val="000000"/>
                <w:sz w:val="20"/>
                <w:szCs w:val="20"/>
              </w:rPr>
            </w:pPr>
          </w:p>
        </w:tc>
        <w:tc>
          <w:tcPr>
            <w:tcW w:w="142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842"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13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sz w:val="20"/>
                <w:szCs w:val="20"/>
                <w:lang w:eastAsia="en-US"/>
              </w:rPr>
            </w:pPr>
          </w:p>
        </w:tc>
        <w:tc>
          <w:tcPr>
            <w:tcW w:w="1395"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sz w:val="20"/>
                <w:szCs w:val="20"/>
              </w:rPr>
            </w:pPr>
          </w:p>
        </w:tc>
      </w:tr>
      <w:tr w:rsidR="00144DD2" w:rsidRPr="00507571" w:rsidTr="00D24C47">
        <w:trPr>
          <w:gridAfter w:val="6"/>
          <w:wAfter w:w="8370" w:type="dxa"/>
          <w:trHeight w:val="2041"/>
        </w:trPr>
        <w:tc>
          <w:tcPr>
            <w:tcW w:w="2130" w:type="dxa"/>
            <w:tcBorders>
              <w:top w:val="single" w:sz="4" w:space="0" w:color="auto"/>
              <w:left w:val="single" w:sz="6" w:space="0" w:color="000000"/>
              <w:bottom w:val="single" w:sz="4" w:space="0" w:color="auto"/>
              <w:right w:val="single" w:sz="6" w:space="0" w:color="000000"/>
            </w:tcBorders>
            <w:vAlign w:val="center"/>
          </w:tcPr>
          <w:p w:rsidR="00144DD2" w:rsidRPr="00507571" w:rsidRDefault="00F6333D" w:rsidP="00F6333D">
            <w:pPr>
              <w:spacing w:after="200" w:line="276" w:lineRule="auto"/>
              <w:rPr>
                <w:rFonts w:eastAsia="Calibri"/>
                <w:color w:val="000000"/>
                <w:sz w:val="20"/>
                <w:szCs w:val="20"/>
                <w:lang w:eastAsia="en-US"/>
              </w:rPr>
            </w:pPr>
            <w:r>
              <w:rPr>
                <w:rFonts w:eastAsia="Calibri"/>
                <w:color w:val="000000"/>
                <w:sz w:val="20"/>
                <w:szCs w:val="20"/>
                <w:lang w:eastAsia="en-US"/>
              </w:rPr>
              <w:t>14.</w:t>
            </w:r>
            <w:r w:rsidR="00144DD2" w:rsidRPr="00507571">
              <w:rPr>
                <w:rFonts w:eastAsia="Calibri"/>
                <w:color w:val="000000"/>
                <w:sz w:val="20"/>
                <w:szCs w:val="20"/>
                <w:lang w:eastAsia="en-US"/>
              </w:rPr>
              <w:t>Первая помощь при остановке сердца. Первая помощь при острой сердечной недостаточности и инсульте.</w:t>
            </w:r>
          </w:p>
        </w:tc>
        <w:tc>
          <w:tcPr>
            <w:tcW w:w="567" w:type="dxa"/>
            <w:tcBorders>
              <w:top w:val="single" w:sz="4" w:space="0" w:color="auto"/>
              <w:left w:val="single" w:sz="6" w:space="0" w:color="000000"/>
              <w:bottom w:val="single" w:sz="4" w:space="0" w:color="auto"/>
              <w:right w:val="single" w:sz="6" w:space="0" w:color="000000"/>
            </w:tcBorders>
            <w:vAlign w:val="center"/>
          </w:tcPr>
          <w:p w:rsidR="00144DD2" w:rsidRPr="00507571" w:rsidRDefault="00144DD2"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color w:val="000000"/>
                <w:sz w:val="20"/>
                <w:szCs w:val="20"/>
              </w:rPr>
            </w:pPr>
          </w:p>
        </w:tc>
        <w:tc>
          <w:tcPr>
            <w:tcW w:w="142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842"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133"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sz w:val="20"/>
                <w:szCs w:val="20"/>
                <w:lang w:eastAsia="en-US"/>
              </w:rPr>
            </w:pPr>
          </w:p>
        </w:tc>
        <w:tc>
          <w:tcPr>
            <w:tcW w:w="1395"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sz w:val="20"/>
                <w:szCs w:val="20"/>
              </w:rPr>
            </w:pPr>
          </w:p>
        </w:tc>
      </w:tr>
      <w:tr w:rsidR="00657DDC" w:rsidRPr="00507571" w:rsidTr="00D24C47">
        <w:trPr>
          <w:gridAfter w:val="6"/>
          <w:wAfter w:w="8370" w:type="dxa"/>
        </w:trPr>
        <w:tc>
          <w:tcPr>
            <w:tcW w:w="11037" w:type="dxa"/>
            <w:gridSpan w:val="7"/>
            <w:tcBorders>
              <w:top w:val="single" w:sz="6" w:space="0" w:color="000000"/>
              <w:left w:val="single" w:sz="6" w:space="0" w:color="000000"/>
              <w:bottom w:val="single" w:sz="6" w:space="0" w:color="000000"/>
              <w:right w:val="single" w:sz="6" w:space="0" w:color="000000"/>
            </w:tcBorders>
            <w:vAlign w:val="center"/>
            <w:hideMark/>
          </w:tcPr>
          <w:p w:rsidR="00144DD2" w:rsidRPr="00507571" w:rsidRDefault="00144DD2" w:rsidP="00144DD2">
            <w:pPr>
              <w:jc w:val="center"/>
              <w:rPr>
                <w:b/>
                <w:sz w:val="20"/>
                <w:szCs w:val="20"/>
              </w:rPr>
            </w:pPr>
            <w:r w:rsidRPr="00507571">
              <w:rPr>
                <w:b/>
                <w:sz w:val="20"/>
                <w:szCs w:val="20"/>
              </w:rPr>
              <w:lastRenderedPageBreak/>
              <w:t>Раздел 2: Основы обороны государства(18 час)</w:t>
            </w:r>
          </w:p>
          <w:p w:rsidR="00657DDC" w:rsidRPr="00507571" w:rsidRDefault="00144DD2" w:rsidP="00144DD2">
            <w:pPr>
              <w:jc w:val="center"/>
              <w:rPr>
                <w:b/>
                <w:sz w:val="20"/>
                <w:szCs w:val="20"/>
              </w:rPr>
            </w:pPr>
            <w:r w:rsidRPr="00507571">
              <w:rPr>
                <w:b/>
                <w:sz w:val="20"/>
                <w:szCs w:val="20"/>
              </w:rPr>
              <w:t>Глава 3: Вооруженные Силы  РФ – основа обороны государства(2 час).</w:t>
            </w:r>
          </w:p>
        </w:tc>
      </w:tr>
      <w:tr w:rsidR="00144DD2" w:rsidRPr="00507571" w:rsidTr="00D24C47">
        <w:trPr>
          <w:gridAfter w:val="6"/>
          <w:wAfter w:w="8370" w:type="dxa"/>
          <w:trHeight w:val="1710"/>
        </w:trPr>
        <w:tc>
          <w:tcPr>
            <w:tcW w:w="2130" w:type="dxa"/>
            <w:tcBorders>
              <w:top w:val="single" w:sz="6" w:space="0" w:color="000000"/>
              <w:left w:val="single" w:sz="6" w:space="0" w:color="000000"/>
              <w:bottom w:val="single" w:sz="4" w:space="0" w:color="auto"/>
              <w:right w:val="single" w:sz="4" w:space="0" w:color="auto"/>
            </w:tcBorders>
            <w:hideMark/>
          </w:tcPr>
          <w:p w:rsidR="00144DD2" w:rsidRPr="00507571" w:rsidRDefault="00F6333D" w:rsidP="00E527B4">
            <w:pPr>
              <w:pStyle w:val="a5"/>
              <w:ind w:left="81" w:hanging="29"/>
              <w:rPr>
                <w:rFonts w:ascii="Times New Roman" w:hAnsi="Times New Roman" w:cs="Times New Roman"/>
                <w:sz w:val="20"/>
                <w:szCs w:val="20"/>
                <w:lang w:eastAsia="ar-SA"/>
              </w:rPr>
            </w:pPr>
            <w:r>
              <w:rPr>
                <w:rFonts w:ascii="Times New Roman" w:hAnsi="Times New Roman" w:cs="Times New Roman"/>
                <w:bCs/>
                <w:sz w:val="20"/>
                <w:szCs w:val="20"/>
              </w:rPr>
              <w:t>15.</w:t>
            </w:r>
            <w:r w:rsidR="00144DD2" w:rsidRPr="00507571">
              <w:rPr>
                <w:rFonts w:ascii="Times New Roman" w:hAnsi="Times New Roman" w:cs="Times New Roman"/>
                <w:bCs/>
                <w:sz w:val="20"/>
                <w:szCs w:val="20"/>
              </w:rPr>
              <w:t xml:space="preserve">Основные задачи современных </w:t>
            </w:r>
            <w:proofErr w:type="gramStart"/>
            <w:r w:rsidR="00144DD2" w:rsidRPr="00507571">
              <w:rPr>
                <w:rFonts w:ascii="Times New Roman" w:hAnsi="Times New Roman" w:cs="Times New Roman"/>
                <w:bCs/>
                <w:sz w:val="20"/>
                <w:szCs w:val="20"/>
              </w:rPr>
              <w:t>ВС</w:t>
            </w:r>
            <w:proofErr w:type="gramEnd"/>
            <w:r w:rsidR="00144DD2" w:rsidRPr="00507571">
              <w:rPr>
                <w:rFonts w:ascii="Times New Roman" w:hAnsi="Times New Roman" w:cs="Times New Roman"/>
                <w:bCs/>
                <w:sz w:val="20"/>
                <w:szCs w:val="20"/>
              </w:rPr>
              <w:t xml:space="preserve"> РФ.</w:t>
            </w:r>
          </w:p>
        </w:tc>
        <w:tc>
          <w:tcPr>
            <w:tcW w:w="567" w:type="dxa"/>
            <w:tcBorders>
              <w:top w:val="single" w:sz="4" w:space="0" w:color="auto"/>
              <w:left w:val="single" w:sz="4" w:space="0" w:color="auto"/>
              <w:bottom w:val="single" w:sz="4" w:space="0" w:color="auto"/>
              <w:right w:val="single" w:sz="4" w:space="0" w:color="auto"/>
            </w:tcBorders>
            <w:vAlign w:val="center"/>
          </w:tcPr>
          <w:p w:rsidR="00144DD2" w:rsidRPr="00507571" w:rsidRDefault="00144DD2"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val="restart"/>
            <w:tcBorders>
              <w:top w:val="single" w:sz="6" w:space="0" w:color="000000"/>
              <w:left w:val="single" w:sz="6" w:space="0" w:color="000000"/>
              <w:right w:val="single" w:sz="6" w:space="0" w:color="000000"/>
            </w:tcBorders>
            <w:vAlign w:val="center"/>
            <w:hideMark/>
          </w:tcPr>
          <w:p w:rsidR="00534C82" w:rsidRPr="00507571" w:rsidRDefault="00534C82" w:rsidP="00534C82">
            <w:pPr>
              <w:spacing w:after="200" w:line="276" w:lineRule="auto"/>
              <w:rPr>
                <w:rFonts w:eastAsia="Calibri"/>
                <w:color w:val="000000"/>
                <w:sz w:val="20"/>
                <w:szCs w:val="20"/>
                <w:lang w:eastAsia="en-US"/>
              </w:rPr>
            </w:pPr>
            <w:r w:rsidRPr="00507571">
              <w:rPr>
                <w:rFonts w:eastAsia="Calibri"/>
                <w:color w:val="000000"/>
                <w:sz w:val="20"/>
                <w:szCs w:val="20"/>
                <w:lang w:eastAsia="en-US"/>
              </w:rPr>
              <w:t>Формулируют  основные задачи  и функции Вооруженных Сил РФ, анализируют  возникающие угрозы безопасности территории РФ,  делают вывод о необходимости поддержания боевой готовности армии на современном этапе</w:t>
            </w:r>
          </w:p>
          <w:p w:rsidR="00144DD2" w:rsidRPr="00507571" w:rsidRDefault="00534C82" w:rsidP="00534C82">
            <w:pPr>
              <w:spacing w:after="200" w:line="276" w:lineRule="auto"/>
              <w:rPr>
                <w:rFonts w:eastAsia="Calibri"/>
                <w:color w:val="000000"/>
                <w:sz w:val="20"/>
                <w:szCs w:val="20"/>
                <w:lang w:eastAsia="en-US"/>
              </w:rPr>
            </w:pPr>
            <w:r w:rsidRPr="00507571">
              <w:rPr>
                <w:rFonts w:eastAsia="Calibri"/>
                <w:color w:val="000000"/>
                <w:sz w:val="20"/>
                <w:szCs w:val="20"/>
                <w:lang w:eastAsia="en-US"/>
              </w:rPr>
              <w:t xml:space="preserve"> Изучают ФЗ «О порядке  предоставления РФ  военного и гражданского персонала для участия  в деятельности  по поддержанию или восстановлению международного мира и безопасности».</w:t>
            </w:r>
          </w:p>
        </w:tc>
        <w:tc>
          <w:tcPr>
            <w:tcW w:w="1423" w:type="dxa"/>
            <w:vMerge w:val="restart"/>
            <w:tcBorders>
              <w:top w:val="single" w:sz="6" w:space="0" w:color="000000"/>
              <w:left w:val="single" w:sz="6" w:space="0" w:color="000000"/>
              <w:right w:val="single" w:sz="6" w:space="0" w:color="000000"/>
            </w:tcBorders>
            <w:vAlign w:val="center"/>
            <w:hideMark/>
          </w:tcPr>
          <w:p w:rsidR="00144DD2" w:rsidRPr="00507571" w:rsidRDefault="00144DD2" w:rsidP="00657DDC">
            <w:pPr>
              <w:rPr>
                <w:rFonts w:eastAsia="Calibri"/>
                <w:color w:val="000000"/>
                <w:sz w:val="20"/>
                <w:szCs w:val="20"/>
                <w:lang w:eastAsia="en-US"/>
              </w:rPr>
            </w:pPr>
            <w:r w:rsidRPr="00507571">
              <w:rPr>
                <w:rFonts w:eastAsia="Calibri"/>
                <w:color w:val="000000"/>
                <w:sz w:val="20"/>
                <w:szCs w:val="20"/>
                <w:lang w:eastAsia="en-US"/>
              </w:rPr>
              <w:t>следить за систематичностью выполнения своей работы; проявлять 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 проявлять положительные качества личности, дисциплинированность, трудолюбие и упорство в достижении поставленной  цели.</w:t>
            </w:r>
          </w:p>
        </w:tc>
        <w:tc>
          <w:tcPr>
            <w:tcW w:w="1842" w:type="dxa"/>
            <w:vMerge w:val="restart"/>
            <w:tcBorders>
              <w:top w:val="single" w:sz="6" w:space="0" w:color="000000"/>
              <w:left w:val="single" w:sz="6" w:space="0" w:color="000000"/>
              <w:right w:val="single" w:sz="6" w:space="0" w:color="000000"/>
            </w:tcBorders>
            <w:vAlign w:val="center"/>
            <w:hideMark/>
          </w:tcPr>
          <w:p w:rsidR="00144DD2" w:rsidRPr="00507571" w:rsidRDefault="00144DD2" w:rsidP="00657DDC">
            <w:pPr>
              <w:spacing w:after="200" w:line="276" w:lineRule="auto"/>
              <w:rPr>
                <w:rFonts w:eastAsia="Calibri"/>
                <w:color w:val="000000"/>
                <w:sz w:val="20"/>
                <w:szCs w:val="20"/>
                <w:lang w:eastAsia="en-US"/>
              </w:rPr>
            </w:pPr>
            <w:r w:rsidRPr="00507571">
              <w:rPr>
                <w:rFonts w:eastAsia="Calibri"/>
                <w:color w:val="000000"/>
                <w:sz w:val="20"/>
                <w:szCs w:val="20"/>
                <w:lang w:eastAsia="en-US"/>
              </w:rPr>
              <w:t>Уметь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133" w:type="dxa"/>
            <w:vMerge w:val="restart"/>
            <w:tcBorders>
              <w:top w:val="single" w:sz="6" w:space="0" w:color="000000"/>
              <w:left w:val="single" w:sz="6" w:space="0" w:color="000000"/>
              <w:right w:val="single" w:sz="6" w:space="0" w:color="000000"/>
            </w:tcBorders>
            <w:vAlign w:val="center"/>
            <w:hideMark/>
          </w:tcPr>
          <w:p w:rsidR="00144DD2" w:rsidRPr="00507571" w:rsidRDefault="00144DD2" w:rsidP="00657DDC">
            <w:pPr>
              <w:contextualSpacing/>
              <w:rPr>
                <w:color w:val="000000"/>
                <w:sz w:val="20"/>
                <w:szCs w:val="20"/>
                <w:lang w:eastAsia="en-US"/>
              </w:rPr>
            </w:pPr>
            <w:r w:rsidRPr="00507571">
              <w:rPr>
                <w:color w:val="000000"/>
                <w:sz w:val="20"/>
                <w:szCs w:val="20"/>
                <w:lang w:eastAsia="en-US"/>
              </w:rPr>
              <w:t>использовать алгоритм действий по оказанию первой помощи;</w:t>
            </w:r>
          </w:p>
          <w:p w:rsidR="00144DD2" w:rsidRPr="00507571" w:rsidRDefault="00144DD2" w:rsidP="00657DDC">
            <w:pPr>
              <w:contextualSpacing/>
              <w:rPr>
                <w:color w:val="000000"/>
                <w:sz w:val="20"/>
                <w:szCs w:val="20"/>
                <w:lang w:eastAsia="en-US"/>
              </w:rPr>
            </w:pPr>
            <w:r w:rsidRPr="00507571">
              <w:rPr>
                <w:color w:val="000000"/>
                <w:sz w:val="20"/>
                <w:szCs w:val="20"/>
                <w:lang w:eastAsia="en-US"/>
              </w:rPr>
              <w:t>классифицировать средства оказания первой помощи;</w:t>
            </w:r>
            <w:r w:rsidRPr="00507571">
              <w:rPr>
                <w:sz w:val="20"/>
                <w:szCs w:val="20"/>
              </w:rPr>
              <w:t xml:space="preserve"> </w:t>
            </w:r>
            <w:r w:rsidRPr="00507571">
              <w:rPr>
                <w:color w:val="000000"/>
                <w:sz w:val="20"/>
                <w:szCs w:val="20"/>
                <w:lang w:eastAsia="en-US"/>
              </w:rPr>
              <w:t xml:space="preserve">планировать профилактические мероприятия по сохранению и укреплению своего здоровья; </w:t>
            </w:r>
          </w:p>
        </w:tc>
        <w:tc>
          <w:tcPr>
            <w:tcW w:w="1395" w:type="dxa"/>
            <w:vMerge w:val="restart"/>
            <w:tcBorders>
              <w:top w:val="single" w:sz="6" w:space="0" w:color="000000"/>
              <w:left w:val="single" w:sz="6" w:space="0" w:color="000000"/>
              <w:right w:val="single" w:sz="6" w:space="0" w:color="000000"/>
            </w:tcBorders>
            <w:vAlign w:val="center"/>
            <w:hideMark/>
          </w:tcPr>
          <w:p w:rsidR="00144DD2" w:rsidRPr="00507571" w:rsidRDefault="00CA67CC" w:rsidP="00657DDC">
            <w:pPr>
              <w:contextualSpacing/>
              <w:rPr>
                <w:color w:val="000000"/>
                <w:sz w:val="20"/>
                <w:szCs w:val="20"/>
                <w:lang w:eastAsia="en-US"/>
              </w:rPr>
            </w:pPr>
            <w:r w:rsidRPr="00507571">
              <w:rPr>
                <w:color w:val="000000"/>
                <w:sz w:val="20"/>
                <w:szCs w:val="20"/>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tc>
      </w:tr>
      <w:tr w:rsidR="00144DD2" w:rsidRPr="00507571" w:rsidTr="00D24C47">
        <w:trPr>
          <w:gridAfter w:val="6"/>
          <w:wAfter w:w="8370" w:type="dxa"/>
          <w:trHeight w:val="1875"/>
        </w:trPr>
        <w:tc>
          <w:tcPr>
            <w:tcW w:w="2130" w:type="dxa"/>
            <w:tcBorders>
              <w:top w:val="single" w:sz="4" w:space="0" w:color="auto"/>
              <w:left w:val="single" w:sz="6" w:space="0" w:color="000000"/>
              <w:bottom w:val="single" w:sz="4" w:space="0" w:color="auto"/>
              <w:right w:val="single" w:sz="4" w:space="0" w:color="auto"/>
            </w:tcBorders>
          </w:tcPr>
          <w:p w:rsidR="00144DD2" w:rsidRPr="00507571" w:rsidRDefault="00F6333D" w:rsidP="00E527B4">
            <w:pPr>
              <w:pStyle w:val="a5"/>
              <w:ind w:left="81" w:hanging="29"/>
              <w:rPr>
                <w:rFonts w:ascii="Times New Roman" w:hAnsi="Times New Roman" w:cs="Times New Roman"/>
                <w:bCs/>
                <w:sz w:val="20"/>
                <w:szCs w:val="20"/>
              </w:rPr>
            </w:pPr>
            <w:r>
              <w:rPr>
                <w:rFonts w:ascii="Times New Roman" w:hAnsi="Times New Roman" w:cs="Times New Roman"/>
                <w:bCs/>
                <w:sz w:val="20"/>
                <w:szCs w:val="20"/>
              </w:rPr>
              <w:t>16.</w:t>
            </w:r>
            <w:r w:rsidR="00144DD2" w:rsidRPr="00507571">
              <w:rPr>
                <w:rFonts w:ascii="Times New Roman" w:hAnsi="Times New Roman" w:cs="Times New Roman"/>
                <w:bCs/>
                <w:sz w:val="20"/>
                <w:szCs w:val="20"/>
              </w:rPr>
              <w:t xml:space="preserve">Международная (миротворческая) деятельность </w:t>
            </w:r>
            <w:proofErr w:type="gramStart"/>
            <w:r w:rsidR="00144DD2" w:rsidRPr="00507571">
              <w:rPr>
                <w:rFonts w:ascii="Times New Roman" w:hAnsi="Times New Roman" w:cs="Times New Roman"/>
                <w:bCs/>
                <w:sz w:val="20"/>
                <w:szCs w:val="20"/>
              </w:rPr>
              <w:t>ВС</w:t>
            </w:r>
            <w:proofErr w:type="gramEnd"/>
            <w:r w:rsidR="00144DD2" w:rsidRPr="00507571">
              <w:rPr>
                <w:rFonts w:ascii="Times New Roman" w:hAnsi="Times New Roman" w:cs="Times New Roman"/>
                <w:bCs/>
                <w:sz w:val="20"/>
                <w:szCs w:val="20"/>
              </w:rPr>
              <w:t xml:space="preserve"> РФ.</w:t>
            </w:r>
          </w:p>
          <w:p w:rsidR="00144DD2" w:rsidRPr="00507571" w:rsidRDefault="00144DD2" w:rsidP="00E527B4">
            <w:pPr>
              <w:pStyle w:val="a5"/>
              <w:ind w:left="81" w:hanging="29"/>
              <w:rPr>
                <w:rFonts w:ascii="Times New Roman" w:hAnsi="Times New Roman" w:cs="Times New Roman"/>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44DD2" w:rsidRPr="00507571" w:rsidRDefault="00144DD2"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423" w:type="dxa"/>
            <w:vMerge/>
            <w:tcBorders>
              <w:top w:val="single" w:sz="6" w:space="0" w:color="000000"/>
              <w:left w:val="single" w:sz="6" w:space="0" w:color="000000"/>
              <w:right w:val="single" w:sz="6" w:space="0" w:color="000000"/>
            </w:tcBorders>
            <w:vAlign w:val="center"/>
          </w:tcPr>
          <w:p w:rsidR="00144DD2" w:rsidRPr="00507571" w:rsidRDefault="00144DD2" w:rsidP="00657DDC">
            <w:pPr>
              <w:rPr>
                <w:rFonts w:eastAsia="Calibri"/>
                <w:color w:val="000000"/>
                <w:sz w:val="20"/>
                <w:szCs w:val="20"/>
                <w:lang w:eastAsia="en-US"/>
              </w:rPr>
            </w:pPr>
          </w:p>
        </w:tc>
        <w:tc>
          <w:tcPr>
            <w:tcW w:w="1842" w:type="dxa"/>
            <w:vMerge/>
            <w:tcBorders>
              <w:top w:val="single" w:sz="6" w:space="0" w:color="000000"/>
              <w:left w:val="single" w:sz="6" w:space="0" w:color="000000"/>
              <w:right w:val="single" w:sz="6" w:space="0" w:color="000000"/>
            </w:tcBorders>
            <w:vAlign w:val="center"/>
          </w:tcPr>
          <w:p w:rsidR="00144DD2" w:rsidRPr="00507571" w:rsidRDefault="00144DD2" w:rsidP="00657DDC">
            <w:pPr>
              <w:spacing w:after="200" w:line="276" w:lineRule="auto"/>
              <w:rPr>
                <w:rFonts w:eastAsia="Calibri"/>
                <w:color w:val="000000"/>
                <w:sz w:val="20"/>
                <w:szCs w:val="20"/>
                <w:lang w:eastAsia="en-US"/>
              </w:rPr>
            </w:pPr>
          </w:p>
        </w:tc>
        <w:tc>
          <w:tcPr>
            <w:tcW w:w="1133" w:type="dxa"/>
            <w:vMerge/>
            <w:tcBorders>
              <w:top w:val="single" w:sz="6" w:space="0" w:color="000000"/>
              <w:left w:val="single" w:sz="6" w:space="0" w:color="000000"/>
              <w:right w:val="single" w:sz="6" w:space="0" w:color="000000"/>
            </w:tcBorders>
            <w:vAlign w:val="center"/>
          </w:tcPr>
          <w:p w:rsidR="00144DD2" w:rsidRPr="00507571" w:rsidRDefault="00144DD2" w:rsidP="00657DDC">
            <w:pPr>
              <w:contextualSpacing/>
              <w:rPr>
                <w:color w:val="000000"/>
                <w:sz w:val="20"/>
                <w:szCs w:val="20"/>
                <w:lang w:eastAsia="en-US"/>
              </w:rPr>
            </w:pPr>
          </w:p>
        </w:tc>
        <w:tc>
          <w:tcPr>
            <w:tcW w:w="1395" w:type="dxa"/>
            <w:vMerge/>
            <w:tcBorders>
              <w:top w:val="single" w:sz="6" w:space="0" w:color="000000"/>
              <w:left w:val="single" w:sz="6" w:space="0" w:color="000000"/>
              <w:right w:val="single" w:sz="6" w:space="0" w:color="000000"/>
            </w:tcBorders>
            <w:vAlign w:val="center"/>
          </w:tcPr>
          <w:p w:rsidR="00144DD2" w:rsidRPr="00507571" w:rsidRDefault="00144DD2" w:rsidP="00657DDC">
            <w:pPr>
              <w:contextualSpacing/>
              <w:rPr>
                <w:color w:val="000000"/>
                <w:sz w:val="20"/>
                <w:szCs w:val="20"/>
                <w:lang w:eastAsia="en-US"/>
              </w:rPr>
            </w:pPr>
          </w:p>
        </w:tc>
      </w:tr>
      <w:tr w:rsidR="00657DDC" w:rsidRPr="00507571" w:rsidTr="00D24C47">
        <w:trPr>
          <w:gridAfter w:val="6"/>
          <w:wAfter w:w="8370" w:type="dxa"/>
        </w:trPr>
        <w:tc>
          <w:tcPr>
            <w:tcW w:w="11037" w:type="dxa"/>
            <w:gridSpan w:val="7"/>
            <w:tcBorders>
              <w:top w:val="single" w:sz="6" w:space="0" w:color="000000"/>
              <w:left w:val="single" w:sz="6" w:space="0" w:color="000000"/>
              <w:bottom w:val="single" w:sz="6" w:space="0" w:color="000000"/>
              <w:right w:val="single" w:sz="4" w:space="0" w:color="auto"/>
            </w:tcBorders>
            <w:vAlign w:val="center"/>
            <w:hideMark/>
          </w:tcPr>
          <w:p w:rsidR="00657DDC" w:rsidRPr="00507571" w:rsidRDefault="00046DF4" w:rsidP="00657DDC">
            <w:pPr>
              <w:jc w:val="center"/>
              <w:rPr>
                <w:b/>
                <w:sz w:val="20"/>
                <w:szCs w:val="20"/>
              </w:rPr>
            </w:pPr>
            <w:r w:rsidRPr="00507571">
              <w:rPr>
                <w:b/>
                <w:bCs/>
                <w:sz w:val="20"/>
                <w:szCs w:val="20"/>
              </w:rPr>
              <w:t>Глава 4: Воинская обязанность (16 час)</w:t>
            </w:r>
          </w:p>
        </w:tc>
      </w:tr>
      <w:tr w:rsidR="00046DF4" w:rsidRPr="00507571" w:rsidTr="00D24C47">
        <w:trPr>
          <w:gridAfter w:val="6"/>
          <w:wAfter w:w="8370" w:type="dxa"/>
          <w:trHeight w:val="780"/>
        </w:trPr>
        <w:tc>
          <w:tcPr>
            <w:tcW w:w="2130" w:type="dxa"/>
            <w:tcBorders>
              <w:top w:val="single" w:sz="6" w:space="0" w:color="000000"/>
              <w:left w:val="single" w:sz="6" w:space="0" w:color="000000"/>
              <w:bottom w:val="single" w:sz="4" w:space="0" w:color="auto"/>
              <w:right w:val="single" w:sz="4" w:space="0" w:color="auto"/>
            </w:tcBorders>
            <w:hideMark/>
          </w:tcPr>
          <w:p w:rsidR="00046DF4" w:rsidRPr="00507571" w:rsidRDefault="00F6333D" w:rsidP="00E527B4">
            <w:pPr>
              <w:rPr>
                <w:sz w:val="20"/>
                <w:szCs w:val="20"/>
              </w:rPr>
            </w:pPr>
            <w:r>
              <w:rPr>
                <w:sz w:val="20"/>
                <w:szCs w:val="20"/>
              </w:rPr>
              <w:t>17.</w:t>
            </w:r>
            <w:r w:rsidR="00046DF4" w:rsidRPr="00507571">
              <w:rPr>
                <w:sz w:val="20"/>
                <w:szCs w:val="20"/>
              </w:rPr>
              <w:t xml:space="preserve">Основные понятия о воинской обязанности. </w:t>
            </w:r>
          </w:p>
        </w:tc>
        <w:tc>
          <w:tcPr>
            <w:tcW w:w="567" w:type="dxa"/>
            <w:tcBorders>
              <w:top w:val="single" w:sz="4" w:space="0" w:color="auto"/>
              <w:left w:val="single" w:sz="4" w:space="0" w:color="auto"/>
              <w:bottom w:val="single" w:sz="4" w:space="0" w:color="auto"/>
              <w:right w:val="single" w:sz="4" w:space="0" w:color="auto"/>
            </w:tcBorders>
            <w:vAlign w:val="center"/>
          </w:tcPr>
          <w:p w:rsidR="00046DF4" w:rsidRPr="00507571" w:rsidRDefault="00046DF4"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val="restart"/>
            <w:tcBorders>
              <w:top w:val="single" w:sz="6" w:space="0" w:color="000000"/>
              <w:left w:val="single" w:sz="4" w:space="0" w:color="auto"/>
              <w:right w:val="single" w:sz="6" w:space="0" w:color="000000"/>
            </w:tcBorders>
            <w:vAlign w:val="center"/>
            <w:hideMark/>
          </w:tcPr>
          <w:p w:rsidR="00046DF4" w:rsidRPr="00507571" w:rsidRDefault="00534C82" w:rsidP="00CA67CC">
            <w:pPr>
              <w:spacing w:after="200" w:line="276" w:lineRule="auto"/>
              <w:rPr>
                <w:rFonts w:eastAsia="Calibri"/>
                <w:color w:val="000000"/>
                <w:sz w:val="20"/>
                <w:szCs w:val="20"/>
                <w:lang w:eastAsia="en-US"/>
              </w:rPr>
            </w:pPr>
            <w:r w:rsidRPr="00507571">
              <w:rPr>
                <w:rFonts w:eastAsia="Calibri"/>
                <w:color w:val="000000"/>
                <w:sz w:val="20"/>
                <w:szCs w:val="20"/>
                <w:lang w:eastAsia="en-US"/>
              </w:rPr>
              <w:t xml:space="preserve">Определяют понятие воинской обязанности. </w:t>
            </w:r>
            <w:r w:rsidRPr="00507571">
              <w:rPr>
                <w:rFonts w:eastAsia="Calibri"/>
                <w:color w:val="000000"/>
                <w:sz w:val="20"/>
                <w:szCs w:val="20"/>
                <w:lang w:eastAsia="en-US"/>
              </w:rPr>
              <w:lastRenderedPageBreak/>
              <w:t xml:space="preserve">Формулируют основные составляющие воинской обязанности.   Записывают перечень граждан подлежащих воинскому учету. Формулируют перечень документов необходимых для постановки на воинский учет.         Характеризуют обязанности граждан по воинскому учету.   Знакомятся с содержанием обязательной подготовки граждан к военной службе. Выбирают свое направление подготовки к военной службе в молодежных объединениях. Записывают </w:t>
            </w:r>
            <w:proofErr w:type="gramStart"/>
            <w:r w:rsidRPr="00507571">
              <w:rPr>
                <w:rFonts w:eastAsia="Calibri"/>
                <w:color w:val="000000"/>
                <w:sz w:val="20"/>
                <w:szCs w:val="20"/>
                <w:lang w:eastAsia="en-US"/>
              </w:rPr>
              <w:t>требования</w:t>
            </w:r>
            <w:proofErr w:type="gramEnd"/>
            <w:r w:rsidRPr="00507571">
              <w:rPr>
                <w:rFonts w:eastAsia="Calibri"/>
                <w:color w:val="000000"/>
                <w:sz w:val="20"/>
                <w:szCs w:val="20"/>
                <w:lang w:eastAsia="en-US"/>
              </w:rPr>
              <w:t xml:space="preserve"> предъявляемые к различным воинским должностям: командир отделения, стрелок, водитель, гранатометчик и т.д.                       Анализируют порядок подготовки граждан по военно-учетным специальностям. Делают осознанный выбор выучиться на водителя (бесплатно в ДОСААФ) с обязанностью пройти военную службу по завершению учебы.  Выбирают свое направление подготовки к военной службе в молодежных объединениях. Характеризуют каждое из направлений подготовки к военной службе. Формулируют состав медкомиссии при организации постановки граждан на воинский учет. Анализируют действия врачей и их основные обязанности в </w:t>
            </w:r>
            <w:r w:rsidRPr="00507571">
              <w:rPr>
                <w:rFonts w:eastAsia="Calibri"/>
                <w:color w:val="000000"/>
                <w:sz w:val="20"/>
                <w:szCs w:val="20"/>
                <w:lang w:eastAsia="en-US"/>
              </w:rPr>
              <w:lastRenderedPageBreak/>
              <w:t xml:space="preserve">составе медкомиссии. Характеризуют категории годности граждан  к военной службе.    Знакомятся с классификацией профессий.                         Записывают основные </w:t>
            </w:r>
            <w:proofErr w:type="gramStart"/>
            <w:r w:rsidRPr="00507571">
              <w:rPr>
                <w:rFonts w:eastAsia="Calibri"/>
                <w:color w:val="000000"/>
                <w:sz w:val="20"/>
                <w:szCs w:val="20"/>
                <w:lang w:eastAsia="en-US"/>
              </w:rPr>
              <w:t>требования</w:t>
            </w:r>
            <w:proofErr w:type="gramEnd"/>
            <w:r w:rsidRPr="00507571">
              <w:rPr>
                <w:rFonts w:eastAsia="Calibri"/>
                <w:color w:val="000000"/>
                <w:sz w:val="20"/>
                <w:szCs w:val="20"/>
                <w:lang w:eastAsia="en-US"/>
              </w:rPr>
              <w:t xml:space="preserve"> предъявляемые к гражданам, проходящих военную службу по призыву и имеющих намерение служить по контракту.   Характеризуют особенности прохождения альтернативной гражданской службы. Изучают опорную схему подготовки кадров в Вооруженных Силах РФ. Записывают условия для поступления и порядок приема в военные ВУЗы.  Записывают порядок пребывания граждан  в запасе при увольнении с военной службы и его предназначение. Анализируют  основные законы по военной службе: ФЗ «О воинской обязанности и военной службе »,  «О статусе военнослужащих» и т.д.  Характеризуют  основные законы воинской жизни, изучают положениями общевоинских уставов. Определяют основные задачи строевого устава, дисциплинарного устава, устава гарнизонной и караульной служб, устава внутренней службы.  Изучают  воинские звания, атрибутику, и различительные знаки военнослужащих  </w:t>
            </w:r>
            <w:proofErr w:type="gramStart"/>
            <w:r w:rsidRPr="00507571">
              <w:rPr>
                <w:rFonts w:eastAsia="Calibri"/>
                <w:color w:val="000000"/>
                <w:sz w:val="20"/>
                <w:szCs w:val="20"/>
                <w:lang w:eastAsia="en-US"/>
              </w:rPr>
              <w:t>ВС</w:t>
            </w:r>
            <w:proofErr w:type="gramEnd"/>
            <w:r w:rsidRPr="00507571">
              <w:rPr>
                <w:rFonts w:eastAsia="Calibri"/>
                <w:color w:val="000000"/>
                <w:sz w:val="20"/>
                <w:szCs w:val="20"/>
                <w:lang w:eastAsia="en-US"/>
              </w:rPr>
              <w:t xml:space="preserve"> РФ,  используемые в одежде.</w:t>
            </w:r>
          </w:p>
        </w:tc>
        <w:tc>
          <w:tcPr>
            <w:tcW w:w="1423" w:type="dxa"/>
            <w:vMerge w:val="restart"/>
            <w:tcBorders>
              <w:top w:val="single" w:sz="6" w:space="0" w:color="000000"/>
              <w:left w:val="single" w:sz="6" w:space="0" w:color="000000"/>
              <w:right w:val="single" w:sz="6" w:space="0" w:color="000000"/>
            </w:tcBorders>
            <w:vAlign w:val="center"/>
            <w:hideMark/>
          </w:tcPr>
          <w:p w:rsidR="00CA67CC" w:rsidRPr="00507571" w:rsidRDefault="00CA67CC" w:rsidP="00CA67CC">
            <w:pPr>
              <w:rPr>
                <w:rFonts w:eastAsia="Calibri"/>
                <w:color w:val="000000"/>
                <w:sz w:val="20"/>
                <w:szCs w:val="20"/>
                <w:lang w:eastAsia="en-US"/>
              </w:rPr>
            </w:pPr>
            <w:r w:rsidRPr="00507571">
              <w:rPr>
                <w:rFonts w:eastAsia="Calibri"/>
                <w:color w:val="000000"/>
                <w:sz w:val="20"/>
                <w:szCs w:val="20"/>
                <w:lang w:eastAsia="en-US"/>
              </w:rPr>
              <w:lastRenderedPageBreak/>
              <w:t xml:space="preserve">следить за систематичностью </w:t>
            </w:r>
            <w:r w:rsidRPr="00507571">
              <w:rPr>
                <w:rFonts w:eastAsia="Calibri"/>
                <w:color w:val="000000"/>
                <w:sz w:val="20"/>
                <w:szCs w:val="20"/>
                <w:lang w:eastAsia="en-US"/>
              </w:rPr>
              <w:lastRenderedPageBreak/>
              <w:t>выполнения своей работы; проявлять 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 проявлять положительные качества личности, дисциплинированность, трудолюбие и упорство в достижении поставленной цели.</w:t>
            </w:r>
          </w:p>
          <w:p w:rsidR="00046DF4" w:rsidRPr="00507571" w:rsidRDefault="00046DF4" w:rsidP="00657DDC">
            <w:pPr>
              <w:rPr>
                <w:rFonts w:eastAsia="Calibri"/>
                <w:color w:val="000000"/>
                <w:sz w:val="20"/>
                <w:szCs w:val="20"/>
                <w:lang w:eastAsia="en-US"/>
              </w:rPr>
            </w:pPr>
          </w:p>
        </w:tc>
        <w:tc>
          <w:tcPr>
            <w:tcW w:w="1842" w:type="dxa"/>
            <w:vMerge w:val="restart"/>
            <w:tcBorders>
              <w:top w:val="single" w:sz="6" w:space="0" w:color="000000"/>
              <w:left w:val="single" w:sz="6" w:space="0" w:color="000000"/>
              <w:right w:val="single" w:sz="6" w:space="0" w:color="000000"/>
            </w:tcBorders>
            <w:vAlign w:val="center"/>
            <w:hideMark/>
          </w:tcPr>
          <w:p w:rsidR="00046DF4" w:rsidRPr="00507571" w:rsidRDefault="00CA67CC" w:rsidP="00CA67CC">
            <w:pPr>
              <w:spacing w:after="200" w:line="276" w:lineRule="auto"/>
              <w:rPr>
                <w:rFonts w:eastAsia="Calibri"/>
                <w:color w:val="000000"/>
                <w:sz w:val="20"/>
                <w:szCs w:val="20"/>
                <w:lang w:eastAsia="en-US"/>
              </w:rPr>
            </w:pPr>
            <w:r w:rsidRPr="00507571">
              <w:rPr>
                <w:rFonts w:eastAsia="Calibri"/>
                <w:color w:val="000000"/>
                <w:sz w:val="20"/>
                <w:szCs w:val="20"/>
                <w:lang w:eastAsia="en-US"/>
              </w:rPr>
              <w:lastRenderedPageBreak/>
              <w:t xml:space="preserve">уметь планировать, </w:t>
            </w:r>
            <w:r w:rsidRPr="00507571">
              <w:rPr>
                <w:rFonts w:eastAsia="Calibri"/>
                <w:color w:val="000000"/>
                <w:sz w:val="20"/>
                <w:szCs w:val="20"/>
                <w:lang w:eastAsia="en-US"/>
              </w:rPr>
              <w:lastRenderedPageBreak/>
              <w:t>контролировать и оценивать учебные действия в соответствии с поставленной задачей и условиями ее реализации</w:t>
            </w:r>
          </w:p>
        </w:tc>
        <w:tc>
          <w:tcPr>
            <w:tcW w:w="1133" w:type="dxa"/>
            <w:vMerge w:val="restart"/>
            <w:tcBorders>
              <w:top w:val="single" w:sz="6" w:space="0" w:color="000000"/>
              <w:left w:val="single" w:sz="6" w:space="0" w:color="000000"/>
              <w:right w:val="single" w:sz="6" w:space="0" w:color="000000"/>
            </w:tcBorders>
            <w:vAlign w:val="center"/>
            <w:hideMark/>
          </w:tcPr>
          <w:p w:rsidR="00046DF4" w:rsidRPr="00507571" w:rsidRDefault="00046DF4" w:rsidP="00657DDC">
            <w:pPr>
              <w:rPr>
                <w:rFonts w:eastAsia="Calibri"/>
                <w:color w:val="000000"/>
                <w:sz w:val="20"/>
                <w:szCs w:val="20"/>
                <w:lang w:eastAsia="en-US"/>
              </w:rPr>
            </w:pPr>
          </w:p>
        </w:tc>
        <w:tc>
          <w:tcPr>
            <w:tcW w:w="1395" w:type="dxa"/>
            <w:vMerge w:val="restart"/>
            <w:tcBorders>
              <w:top w:val="single" w:sz="6" w:space="0" w:color="000000"/>
              <w:left w:val="single" w:sz="6" w:space="0" w:color="000000"/>
              <w:right w:val="single" w:sz="6" w:space="0" w:color="000000"/>
            </w:tcBorders>
            <w:vAlign w:val="center"/>
            <w:hideMark/>
          </w:tcPr>
          <w:p w:rsidR="00046DF4" w:rsidRPr="00507571" w:rsidRDefault="00CA67CC" w:rsidP="00657DDC">
            <w:pPr>
              <w:rPr>
                <w:rFonts w:eastAsia="Calibri"/>
                <w:color w:val="000000"/>
                <w:sz w:val="20"/>
                <w:szCs w:val="20"/>
                <w:lang w:eastAsia="en-US"/>
              </w:rPr>
            </w:pPr>
            <w:r w:rsidRPr="00507571">
              <w:rPr>
                <w:rFonts w:eastAsia="Calibri"/>
                <w:color w:val="000000"/>
                <w:sz w:val="20"/>
                <w:szCs w:val="20"/>
                <w:lang w:eastAsia="en-US"/>
              </w:rPr>
              <w:t>владеть основами самоконтро</w:t>
            </w:r>
            <w:r w:rsidRPr="00507571">
              <w:rPr>
                <w:rFonts w:eastAsia="Calibri"/>
                <w:color w:val="000000"/>
                <w:sz w:val="20"/>
                <w:szCs w:val="20"/>
                <w:lang w:eastAsia="en-US"/>
              </w:rPr>
              <w:lastRenderedPageBreak/>
              <w:t>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tc>
      </w:tr>
      <w:tr w:rsidR="00046DF4" w:rsidRPr="00507571" w:rsidTr="00D24C47">
        <w:trPr>
          <w:gridAfter w:val="6"/>
          <w:wAfter w:w="8370" w:type="dxa"/>
          <w:trHeight w:val="1200"/>
        </w:trPr>
        <w:tc>
          <w:tcPr>
            <w:tcW w:w="2130" w:type="dxa"/>
            <w:tcBorders>
              <w:top w:val="single" w:sz="4" w:space="0" w:color="auto"/>
              <w:left w:val="single" w:sz="6" w:space="0" w:color="000000"/>
              <w:bottom w:val="single" w:sz="6" w:space="0" w:color="000000"/>
              <w:right w:val="single" w:sz="4" w:space="0" w:color="auto"/>
            </w:tcBorders>
          </w:tcPr>
          <w:p w:rsidR="00046DF4" w:rsidRPr="00507571" w:rsidRDefault="00F6333D" w:rsidP="00E527B4">
            <w:pPr>
              <w:rPr>
                <w:sz w:val="20"/>
                <w:szCs w:val="20"/>
              </w:rPr>
            </w:pPr>
            <w:r>
              <w:rPr>
                <w:sz w:val="20"/>
                <w:szCs w:val="20"/>
              </w:rPr>
              <w:lastRenderedPageBreak/>
              <w:t>18.</w:t>
            </w:r>
            <w:r w:rsidR="00046DF4" w:rsidRPr="00507571">
              <w:rPr>
                <w:sz w:val="20"/>
                <w:szCs w:val="20"/>
              </w:rPr>
              <w:t xml:space="preserve">Организация воинского учета. Первоначальная постановка </w:t>
            </w:r>
          </w:p>
        </w:tc>
        <w:tc>
          <w:tcPr>
            <w:tcW w:w="567" w:type="dxa"/>
            <w:tcBorders>
              <w:top w:val="single" w:sz="4" w:space="0" w:color="auto"/>
              <w:left w:val="single" w:sz="4" w:space="0" w:color="auto"/>
              <w:bottom w:val="single" w:sz="4" w:space="0" w:color="auto"/>
              <w:right w:val="single" w:sz="4" w:space="0" w:color="auto"/>
            </w:tcBorders>
            <w:vAlign w:val="center"/>
          </w:tcPr>
          <w:p w:rsidR="00046DF4" w:rsidRPr="00507571" w:rsidRDefault="00046DF4"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046DF4" w:rsidRPr="00507571" w:rsidRDefault="00046DF4"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046DF4" w:rsidRPr="00507571" w:rsidRDefault="00046DF4"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046DF4" w:rsidRPr="00507571" w:rsidRDefault="00046DF4" w:rsidP="00657DDC">
            <w:pPr>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046DF4" w:rsidRPr="00507571" w:rsidRDefault="00046DF4" w:rsidP="00657DDC">
            <w:pPr>
              <w:rPr>
                <w:rFonts w:eastAsia="Calibri"/>
                <w:color w:val="000000"/>
                <w:sz w:val="20"/>
                <w:szCs w:val="20"/>
                <w:lang w:eastAsia="en-US"/>
              </w:rPr>
            </w:pPr>
          </w:p>
        </w:tc>
      </w:tr>
      <w:tr w:rsidR="00046DF4" w:rsidRPr="00507571" w:rsidTr="00D24C47">
        <w:trPr>
          <w:gridAfter w:val="6"/>
          <w:wAfter w:w="8370" w:type="dxa"/>
          <w:trHeight w:val="1846"/>
        </w:trPr>
        <w:tc>
          <w:tcPr>
            <w:tcW w:w="2130" w:type="dxa"/>
            <w:tcBorders>
              <w:top w:val="single" w:sz="6" w:space="0" w:color="000000"/>
              <w:left w:val="single" w:sz="6" w:space="0" w:color="000000"/>
              <w:bottom w:val="single" w:sz="6" w:space="0" w:color="000000"/>
              <w:right w:val="single" w:sz="6" w:space="0" w:color="000000"/>
            </w:tcBorders>
            <w:hideMark/>
          </w:tcPr>
          <w:p w:rsidR="00046DF4" w:rsidRPr="00507571" w:rsidRDefault="00F6333D" w:rsidP="00E527B4">
            <w:pPr>
              <w:rPr>
                <w:sz w:val="20"/>
                <w:szCs w:val="20"/>
              </w:rPr>
            </w:pPr>
            <w:r>
              <w:rPr>
                <w:bCs/>
                <w:sz w:val="20"/>
                <w:szCs w:val="20"/>
              </w:rPr>
              <w:lastRenderedPageBreak/>
              <w:t>19.</w:t>
            </w:r>
            <w:r w:rsidR="00046DF4" w:rsidRPr="00507571">
              <w:rPr>
                <w:bCs/>
                <w:sz w:val="20"/>
                <w:szCs w:val="20"/>
              </w:rPr>
              <w:t>Обязанности граждан по воинскому учету.</w:t>
            </w:r>
          </w:p>
        </w:tc>
        <w:tc>
          <w:tcPr>
            <w:tcW w:w="567" w:type="dxa"/>
          </w:tcPr>
          <w:p w:rsidR="00046DF4" w:rsidRPr="00507571" w:rsidRDefault="00046DF4"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hideMark/>
          </w:tcPr>
          <w:p w:rsidR="00046DF4" w:rsidRPr="00507571" w:rsidRDefault="00046DF4"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hideMark/>
          </w:tcPr>
          <w:p w:rsidR="00046DF4" w:rsidRPr="00507571" w:rsidRDefault="00046DF4"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hideMark/>
          </w:tcPr>
          <w:p w:rsidR="00046DF4" w:rsidRPr="00507571" w:rsidRDefault="00046DF4"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hideMark/>
          </w:tcPr>
          <w:p w:rsidR="00046DF4" w:rsidRPr="00507571" w:rsidRDefault="00046DF4"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hideMark/>
          </w:tcPr>
          <w:p w:rsidR="00046DF4" w:rsidRPr="00507571" w:rsidRDefault="00046DF4" w:rsidP="00657DDC">
            <w:pPr>
              <w:spacing w:after="200" w:line="276" w:lineRule="auto"/>
              <w:rPr>
                <w:rFonts w:eastAsia="Calibri"/>
                <w:color w:val="000000"/>
                <w:sz w:val="20"/>
                <w:szCs w:val="20"/>
                <w:lang w:eastAsia="en-US"/>
              </w:rPr>
            </w:pPr>
          </w:p>
        </w:tc>
      </w:tr>
      <w:tr w:rsidR="00046DF4" w:rsidRPr="00507571" w:rsidTr="00D24C47">
        <w:trPr>
          <w:gridAfter w:val="6"/>
          <w:wAfter w:w="8370" w:type="dxa"/>
          <w:trHeight w:val="1114"/>
        </w:trPr>
        <w:tc>
          <w:tcPr>
            <w:tcW w:w="2130" w:type="dxa"/>
            <w:tcBorders>
              <w:top w:val="single" w:sz="6" w:space="0" w:color="000000"/>
              <w:left w:val="single" w:sz="6" w:space="0" w:color="000000"/>
              <w:bottom w:val="single" w:sz="4" w:space="0" w:color="auto"/>
              <w:right w:val="single" w:sz="4" w:space="0" w:color="auto"/>
            </w:tcBorders>
            <w:hideMark/>
          </w:tcPr>
          <w:p w:rsidR="00046DF4" w:rsidRPr="00507571" w:rsidRDefault="00F6333D" w:rsidP="00E527B4">
            <w:pPr>
              <w:rPr>
                <w:sz w:val="20"/>
                <w:szCs w:val="20"/>
              </w:rPr>
            </w:pPr>
            <w:r>
              <w:rPr>
                <w:sz w:val="20"/>
                <w:szCs w:val="20"/>
              </w:rPr>
              <w:t>20.</w:t>
            </w:r>
            <w:r w:rsidR="00046DF4" w:rsidRPr="00507571">
              <w:rPr>
                <w:sz w:val="20"/>
                <w:szCs w:val="20"/>
              </w:rPr>
              <w:t>Обязательная подготовка граждан к военной службе.</w:t>
            </w:r>
          </w:p>
        </w:tc>
        <w:tc>
          <w:tcPr>
            <w:tcW w:w="567" w:type="dxa"/>
            <w:tcBorders>
              <w:top w:val="single" w:sz="4" w:space="0" w:color="auto"/>
              <w:left w:val="single" w:sz="4" w:space="0" w:color="auto"/>
              <w:bottom w:val="single" w:sz="4" w:space="0" w:color="auto"/>
              <w:right w:val="single" w:sz="4" w:space="0" w:color="auto"/>
            </w:tcBorders>
            <w:vAlign w:val="center"/>
          </w:tcPr>
          <w:p w:rsidR="00046DF4" w:rsidRPr="00507571" w:rsidRDefault="00046DF4"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hideMark/>
          </w:tcPr>
          <w:p w:rsidR="00046DF4" w:rsidRPr="00507571" w:rsidRDefault="00046DF4"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hideMark/>
          </w:tcPr>
          <w:p w:rsidR="00046DF4" w:rsidRPr="00507571" w:rsidRDefault="00046DF4"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hideMark/>
          </w:tcPr>
          <w:p w:rsidR="00046DF4" w:rsidRPr="00507571" w:rsidRDefault="00046DF4"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hideMark/>
          </w:tcPr>
          <w:p w:rsidR="00046DF4" w:rsidRPr="00507571" w:rsidRDefault="00046DF4"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hideMark/>
          </w:tcPr>
          <w:p w:rsidR="00046DF4" w:rsidRPr="00507571" w:rsidRDefault="00046DF4" w:rsidP="00657DDC">
            <w:pPr>
              <w:spacing w:after="200" w:line="276" w:lineRule="auto"/>
              <w:rPr>
                <w:rFonts w:eastAsia="Calibri"/>
                <w:color w:val="000000"/>
                <w:sz w:val="20"/>
                <w:szCs w:val="20"/>
                <w:lang w:eastAsia="en-US"/>
              </w:rPr>
            </w:pPr>
          </w:p>
        </w:tc>
      </w:tr>
      <w:tr w:rsidR="00046DF4" w:rsidRPr="00507571" w:rsidTr="00D24C47">
        <w:trPr>
          <w:gridAfter w:val="6"/>
          <w:wAfter w:w="8370" w:type="dxa"/>
          <w:trHeight w:val="2023"/>
        </w:trPr>
        <w:tc>
          <w:tcPr>
            <w:tcW w:w="2130" w:type="dxa"/>
            <w:tcBorders>
              <w:top w:val="single" w:sz="4" w:space="0" w:color="auto"/>
              <w:left w:val="single" w:sz="6" w:space="0" w:color="000000"/>
              <w:bottom w:val="single" w:sz="4" w:space="0" w:color="auto"/>
              <w:right w:val="single" w:sz="4" w:space="0" w:color="auto"/>
            </w:tcBorders>
          </w:tcPr>
          <w:p w:rsidR="00046DF4" w:rsidRPr="00507571" w:rsidRDefault="00F6333D" w:rsidP="00046DF4">
            <w:pPr>
              <w:rPr>
                <w:sz w:val="20"/>
                <w:szCs w:val="20"/>
              </w:rPr>
            </w:pPr>
            <w:r>
              <w:rPr>
                <w:sz w:val="20"/>
                <w:szCs w:val="20"/>
              </w:rPr>
              <w:t>21.</w:t>
            </w:r>
            <w:r w:rsidR="00046DF4" w:rsidRPr="00507571">
              <w:rPr>
                <w:sz w:val="20"/>
                <w:szCs w:val="20"/>
              </w:rPr>
              <w:t>Требования к индивидуальным качествам специалистов по сходным воинским должностям.</w:t>
            </w:r>
          </w:p>
        </w:tc>
        <w:tc>
          <w:tcPr>
            <w:tcW w:w="567" w:type="dxa"/>
            <w:tcBorders>
              <w:top w:val="single" w:sz="4" w:space="0" w:color="auto"/>
              <w:left w:val="single" w:sz="4" w:space="0" w:color="auto"/>
              <w:bottom w:val="single" w:sz="4" w:space="0" w:color="auto"/>
              <w:right w:val="single" w:sz="4" w:space="0" w:color="auto"/>
            </w:tcBorders>
            <w:vAlign w:val="center"/>
          </w:tcPr>
          <w:p w:rsidR="00046DF4" w:rsidRPr="00507571" w:rsidRDefault="00046DF4"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046DF4" w:rsidRPr="00507571" w:rsidRDefault="00046DF4"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046DF4" w:rsidRPr="00507571" w:rsidRDefault="00046DF4"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r>
      <w:tr w:rsidR="00046DF4" w:rsidRPr="00507571" w:rsidTr="00D24C47">
        <w:trPr>
          <w:gridAfter w:val="6"/>
          <w:wAfter w:w="8370" w:type="dxa"/>
          <w:trHeight w:val="1149"/>
        </w:trPr>
        <w:tc>
          <w:tcPr>
            <w:tcW w:w="2130" w:type="dxa"/>
            <w:tcBorders>
              <w:top w:val="single" w:sz="4" w:space="0" w:color="auto"/>
              <w:left w:val="single" w:sz="6" w:space="0" w:color="000000"/>
              <w:bottom w:val="single" w:sz="4" w:space="0" w:color="auto"/>
              <w:right w:val="single" w:sz="4" w:space="0" w:color="auto"/>
            </w:tcBorders>
          </w:tcPr>
          <w:p w:rsidR="00046DF4" w:rsidRPr="00507571" w:rsidRDefault="00F6333D" w:rsidP="00046DF4">
            <w:pPr>
              <w:rPr>
                <w:sz w:val="20"/>
                <w:szCs w:val="20"/>
              </w:rPr>
            </w:pPr>
            <w:r>
              <w:rPr>
                <w:sz w:val="20"/>
                <w:szCs w:val="20"/>
              </w:rPr>
              <w:t>22.</w:t>
            </w:r>
            <w:r w:rsidR="00046DF4" w:rsidRPr="00507571">
              <w:rPr>
                <w:sz w:val="20"/>
                <w:szCs w:val="20"/>
              </w:rPr>
              <w:t>Подготовка граждан по военно-учетным специальностям.</w:t>
            </w:r>
          </w:p>
        </w:tc>
        <w:tc>
          <w:tcPr>
            <w:tcW w:w="567" w:type="dxa"/>
            <w:tcBorders>
              <w:top w:val="single" w:sz="4" w:space="0" w:color="auto"/>
              <w:left w:val="single" w:sz="4" w:space="0" w:color="auto"/>
              <w:bottom w:val="single" w:sz="4" w:space="0" w:color="auto"/>
              <w:right w:val="single" w:sz="4" w:space="0" w:color="auto"/>
            </w:tcBorders>
            <w:vAlign w:val="center"/>
          </w:tcPr>
          <w:p w:rsidR="00046DF4" w:rsidRPr="00507571" w:rsidRDefault="00046DF4"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046DF4" w:rsidRPr="00507571" w:rsidRDefault="00046DF4"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046DF4" w:rsidRPr="00507571" w:rsidRDefault="00046DF4"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r>
      <w:tr w:rsidR="00046DF4" w:rsidRPr="00507571" w:rsidTr="00D24C47">
        <w:trPr>
          <w:gridAfter w:val="6"/>
          <w:wAfter w:w="8370" w:type="dxa"/>
          <w:trHeight w:val="1114"/>
        </w:trPr>
        <w:tc>
          <w:tcPr>
            <w:tcW w:w="2130" w:type="dxa"/>
            <w:tcBorders>
              <w:top w:val="single" w:sz="4" w:space="0" w:color="auto"/>
              <w:left w:val="single" w:sz="6" w:space="0" w:color="000000"/>
              <w:bottom w:val="single" w:sz="4" w:space="0" w:color="auto"/>
              <w:right w:val="single" w:sz="4" w:space="0" w:color="auto"/>
            </w:tcBorders>
          </w:tcPr>
          <w:p w:rsidR="00046DF4" w:rsidRPr="00507571" w:rsidRDefault="00F6333D" w:rsidP="00046DF4">
            <w:pPr>
              <w:rPr>
                <w:sz w:val="20"/>
                <w:szCs w:val="20"/>
              </w:rPr>
            </w:pPr>
            <w:r>
              <w:rPr>
                <w:sz w:val="20"/>
                <w:szCs w:val="20"/>
              </w:rPr>
              <w:t>23.</w:t>
            </w:r>
            <w:r w:rsidR="00046DF4" w:rsidRPr="00507571">
              <w:rPr>
                <w:sz w:val="20"/>
                <w:szCs w:val="20"/>
              </w:rPr>
              <w:t>Добровольная подготовка граждан к военной службе.</w:t>
            </w:r>
          </w:p>
        </w:tc>
        <w:tc>
          <w:tcPr>
            <w:tcW w:w="567" w:type="dxa"/>
            <w:tcBorders>
              <w:top w:val="single" w:sz="4" w:space="0" w:color="auto"/>
              <w:left w:val="single" w:sz="4" w:space="0" w:color="auto"/>
              <w:bottom w:val="single" w:sz="4" w:space="0" w:color="auto"/>
              <w:right w:val="single" w:sz="4" w:space="0" w:color="auto"/>
            </w:tcBorders>
            <w:vAlign w:val="center"/>
          </w:tcPr>
          <w:p w:rsidR="00046DF4" w:rsidRPr="00507571" w:rsidRDefault="00046DF4"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046DF4" w:rsidRPr="00507571" w:rsidRDefault="00046DF4"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046DF4" w:rsidRPr="00507571" w:rsidRDefault="00046DF4"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r>
      <w:tr w:rsidR="00046DF4" w:rsidRPr="00507571" w:rsidTr="00D24C47">
        <w:trPr>
          <w:gridAfter w:val="6"/>
          <w:wAfter w:w="8370" w:type="dxa"/>
          <w:trHeight w:val="1732"/>
        </w:trPr>
        <w:tc>
          <w:tcPr>
            <w:tcW w:w="2130" w:type="dxa"/>
            <w:tcBorders>
              <w:top w:val="single" w:sz="4" w:space="0" w:color="auto"/>
              <w:left w:val="single" w:sz="6" w:space="0" w:color="000000"/>
              <w:bottom w:val="single" w:sz="4" w:space="0" w:color="auto"/>
              <w:right w:val="single" w:sz="4" w:space="0" w:color="auto"/>
            </w:tcBorders>
          </w:tcPr>
          <w:p w:rsidR="00046DF4" w:rsidRPr="00507571" w:rsidRDefault="00F6333D" w:rsidP="00046DF4">
            <w:pPr>
              <w:rPr>
                <w:sz w:val="20"/>
                <w:szCs w:val="20"/>
              </w:rPr>
            </w:pPr>
            <w:r>
              <w:rPr>
                <w:sz w:val="20"/>
                <w:szCs w:val="20"/>
              </w:rPr>
              <w:t>24.</w:t>
            </w:r>
            <w:r w:rsidR="00046DF4" w:rsidRPr="00507571">
              <w:rPr>
                <w:sz w:val="20"/>
                <w:szCs w:val="20"/>
              </w:rPr>
              <w:t xml:space="preserve">Организация медицинского освидетельствования граждан при постановке на воинский учет.    </w:t>
            </w:r>
          </w:p>
        </w:tc>
        <w:tc>
          <w:tcPr>
            <w:tcW w:w="567" w:type="dxa"/>
            <w:tcBorders>
              <w:top w:val="single" w:sz="4" w:space="0" w:color="auto"/>
              <w:left w:val="single" w:sz="4" w:space="0" w:color="auto"/>
              <w:bottom w:val="single" w:sz="4" w:space="0" w:color="auto"/>
              <w:right w:val="single" w:sz="4" w:space="0" w:color="auto"/>
            </w:tcBorders>
            <w:vAlign w:val="center"/>
          </w:tcPr>
          <w:p w:rsidR="00046DF4" w:rsidRPr="00507571" w:rsidRDefault="00046DF4"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046DF4" w:rsidRPr="00507571" w:rsidRDefault="00046DF4"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046DF4" w:rsidRPr="00507571" w:rsidRDefault="00046DF4"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r>
      <w:tr w:rsidR="00046DF4" w:rsidRPr="00507571" w:rsidTr="00D24C47">
        <w:trPr>
          <w:gridAfter w:val="6"/>
          <w:wAfter w:w="8370" w:type="dxa"/>
          <w:trHeight w:val="1714"/>
        </w:trPr>
        <w:tc>
          <w:tcPr>
            <w:tcW w:w="2130" w:type="dxa"/>
            <w:tcBorders>
              <w:top w:val="single" w:sz="4" w:space="0" w:color="auto"/>
              <w:left w:val="single" w:sz="6" w:space="0" w:color="000000"/>
              <w:bottom w:val="single" w:sz="4" w:space="0" w:color="auto"/>
              <w:right w:val="single" w:sz="4" w:space="0" w:color="auto"/>
            </w:tcBorders>
          </w:tcPr>
          <w:p w:rsidR="00046DF4" w:rsidRPr="00507571" w:rsidRDefault="00F6333D" w:rsidP="00046DF4">
            <w:pPr>
              <w:rPr>
                <w:sz w:val="20"/>
                <w:szCs w:val="20"/>
              </w:rPr>
            </w:pPr>
            <w:r>
              <w:rPr>
                <w:sz w:val="20"/>
                <w:szCs w:val="20"/>
              </w:rPr>
              <w:t>25.</w:t>
            </w:r>
            <w:r w:rsidR="00046DF4" w:rsidRPr="00507571">
              <w:rPr>
                <w:sz w:val="20"/>
                <w:szCs w:val="20"/>
              </w:rPr>
              <w:t>Профессиональный психологический отбор и его предназначение.</w:t>
            </w:r>
          </w:p>
        </w:tc>
        <w:tc>
          <w:tcPr>
            <w:tcW w:w="567" w:type="dxa"/>
            <w:tcBorders>
              <w:top w:val="single" w:sz="4" w:space="0" w:color="auto"/>
              <w:left w:val="single" w:sz="4" w:space="0" w:color="auto"/>
              <w:bottom w:val="single" w:sz="4" w:space="0" w:color="auto"/>
              <w:right w:val="single" w:sz="4" w:space="0" w:color="auto"/>
            </w:tcBorders>
            <w:vAlign w:val="center"/>
          </w:tcPr>
          <w:p w:rsidR="00046DF4" w:rsidRPr="00507571" w:rsidRDefault="00046DF4"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046DF4" w:rsidRPr="00507571" w:rsidRDefault="00046DF4"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046DF4" w:rsidRPr="00507571" w:rsidRDefault="00046DF4"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r>
      <w:tr w:rsidR="00046DF4" w:rsidRPr="00507571" w:rsidTr="00D24C47">
        <w:trPr>
          <w:gridAfter w:val="6"/>
          <w:wAfter w:w="8370" w:type="dxa"/>
          <w:trHeight w:val="1183"/>
        </w:trPr>
        <w:tc>
          <w:tcPr>
            <w:tcW w:w="2130" w:type="dxa"/>
            <w:tcBorders>
              <w:top w:val="single" w:sz="4" w:space="0" w:color="auto"/>
              <w:left w:val="single" w:sz="6" w:space="0" w:color="000000"/>
              <w:bottom w:val="single" w:sz="4" w:space="0" w:color="auto"/>
              <w:right w:val="single" w:sz="4" w:space="0" w:color="auto"/>
            </w:tcBorders>
          </w:tcPr>
          <w:p w:rsidR="00046DF4" w:rsidRPr="00507571" w:rsidRDefault="00F6333D" w:rsidP="00046DF4">
            <w:pPr>
              <w:rPr>
                <w:sz w:val="20"/>
                <w:szCs w:val="20"/>
              </w:rPr>
            </w:pPr>
            <w:r>
              <w:rPr>
                <w:sz w:val="20"/>
                <w:szCs w:val="20"/>
              </w:rPr>
              <w:t>26.</w:t>
            </w:r>
            <w:r w:rsidR="00046DF4" w:rsidRPr="00507571">
              <w:rPr>
                <w:sz w:val="20"/>
                <w:szCs w:val="20"/>
              </w:rPr>
              <w:t xml:space="preserve">Прохождение военной службы по призыву, по контракту. </w:t>
            </w:r>
          </w:p>
        </w:tc>
        <w:tc>
          <w:tcPr>
            <w:tcW w:w="567" w:type="dxa"/>
            <w:tcBorders>
              <w:top w:val="single" w:sz="4" w:space="0" w:color="auto"/>
              <w:left w:val="single" w:sz="4" w:space="0" w:color="auto"/>
              <w:bottom w:val="single" w:sz="4" w:space="0" w:color="auto"/>
              <w:right w:val="single" w:sz="4" w:space="0" w:color="auto"/>
            </w:tcBorders>
            <w:vAlign w:val="center"/>
          </w:tcPr>
          <w:p w:rsidR="00046DF4" w:rsidRPr="00507571" w:rsidRDefault="00046DF4"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046DF4" w:rsidRPr="00507571" w:rsidRDefault="00046DF4"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046DF4" w:rsidRPr="00507571" w:rsidRDefault="00046DF4"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r>
      <w:tr w:rsidR="00046DF4" w:rsidRPr="00507571" w:rsidTr="00D24C47">
        <w:trPr>
          <w:gridAfter w:val="6"/>
          <w:wAfter w:w="8370" w:type="dxa"/>
          <w:trHeight w:val="977"/>
        </w:trPr>
        <w:tc>
          <w:tcPr>
            <w:tcW w:w="2130" w:type="dxa"/>
            <w:tcBorders>
              <w:top w:val="single" w:sz="4" w:space="0" w:color="auto"/>
              <w:left w:val="single" w:sz="6" w:space="0" w:color="000000"/>
              <w:bottom w:val="single" w:sz="4" w:space="0" w:color="auto"/>
              <w:right w:val="single" w:sz="4" w:space="0" w:color="auto"/>
            </w:tcBorders>
          </w:tcPr>
          <w:p w:rsidR="00046DF4" w:rsidRPr="00507571" w:rsidRDefault="00F6333D" w:rsidP="00F346AD">
            <w:pPr>
              <w:rPr>
                <w:sz w:val="20"/>
                <w:szCs w:val="20"/>
              </w:rPr>
            </w:pPr>
            <w:r>
              <w:rPr>
                <w:sz w:val="20"/>
                <w:szCs w:val="20"/>
              </w:rPr>
              <w:lastRenderedPageBreak/>
              <w:t>27.</w:t>
            </w:r>
            <w:r w:rsidR="00F346AD" w:rsidRPr="00507571">
              <w:rPr>
                <w:sz w:val="20"/>
                <w:szCs w:val="20"/>
              </w:rPr>
              <w:t>Альтернативная гражданская служба.</w:t>
            </w:r>
          </w:p>
        </w:tc>
        <w:tc>
          <w:tcPr>
            <w:tcW w:w="567" w:type="dxa"/>
            <w:tcBorders>
              <w:top w:val="single" w:sz="4" w:space="0" w:color="auto"/>
              <w:left w:val="single" w:sz="4" w:space="0" w:color="auto"/>
              <w:bottom w:val="single" w:sz="4" w:space="0" w:color="auto"/>
              <w:right w:val="single" w:sz="4" w:space="0" w:color="auto"/>
            </w:tcBorders>
            <w:vAlign w:val="center"/>
          </w:tcPr>
          <w:p w:rsidR="00046DF4" w:rsidRPr="00507571" w:rsidRDefault="00046DF4"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046DF4" w:rsidRPr="00507571" w:rsidRDefault="00046DF4"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046DF4" w:rsidRPr="00507571" w:rsidRDefault="00046DF4"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046DF4" w:rsidRPr="00507571" w:rsidRDefault="00046DF4" w:rsidP="00657DDC">
            <w:pPr>
              <w:spacing w:after="200" w:line="276" w:lineRule="auto"/>
              <w:rPr>
                <w:rFonts w:eastAsia="Calibri"/>
                <w:color w:val="000000"/>
                <w:sz w:val="20"/>
                <w:szCs w:val="20"/>
                <w:lang w:eastAsia="en-US"/>
              </w:rPr>
            </w:pPr>
          </w:p>
        </w:tc>
      </w:tr>
      <w:tr w:rsidR="00F346AD" w:rsidRPr="00507571" w:rsidTr="00D24C47">
        <w:trPr>
          <w:gridAfter w:val="6"/>
          <w:wAfter w:w="8370" w:type="dxa"/>
          <w:trHeight w:val="1269"/>
        </w:trPr>
        <w:tc>
          <w:tcPr>
            <w:tcW w:w="2130" w:type="dxa"/>
            <w:tcBorders>
              <w:top w:val="single" w:sz="4" w:space="0" w:color="auto"/>
              <w:left w:val="single" w:sz="6" w:space="0" w:color="000000"/>
              <w:bottom w:val="single" w:sz="4" w:space="0" w:color="auto"/>
              <w:right w:val="single" w:sz="4" w:space="0" w:color="auto"/>
            </w:tcBorders>
          </w:tcPr>
          <w:p w:rsidR="00F346AD" w:rsidRPr="00507571" w:rsidRDefault="00F6333D" w:rsidP="00E527B4">
            <w:pPr>
              <w:rPr>
                <w:sz w:val="20"/>
                <w:szCs w:val="20"/>
              </w:rPr>
            </w:pPr>
            <w:r>
              <w:rPr>
                <w:sz w:val="20"/>
                <w:szCs w:val="20"/>
              </w:rPr>
              <w:lastRenderedPageBreak/>
              <w:t>28.</w:t>
            </w:r>
            <w:r w:rsidR="00F346AD" w:rsidRPr="00507571">
              <w:rPr>
                <w:sz w:val="20"/>
                <w:szCs w:val="20"/>
              </w:rPr>
              <w:t>Как стать офицером Российской армии.</w:t>
            </w:r>
          </w:p>
        </w:tc>
        <w:tc>
          <w:tcPr>
            <w:tcW w:w="567" w:type="dxa"/>
            <w:tcBorders>
              <w:top w:val="single" w:sz="4" w:space="0" w:color="auto"/>
              <w:left w:val="single" w:sz="4" w:space="0" w:color="auto"/>
              <w:bottom w:val="single" w:sz="4" w:space="0" w:color="auto"/>
              <w:right w:val="single" w:sz="4" w:space="0" w:color="auto"/>
            </w:tcBorders>
            <w:vAlign w:val="center"/>
          </w:tcPr>
          <w:p w:rsidR="00F346AD" w:rsidRPr="00507571" w:rsidRDefault="00F346AD"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F346AD" w:rsidRPr="00507571" w:rsidRDefault="00F346AD"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F346AD" w:rsidRPr="00507571" w:rsidRDefault="00F346AD"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r>
      <w:tr w:rsidR="00F346AD" w:rsidRPr="00507571" w:rsidTr="00D24C47">
        <w:trPr>
          <w:gridAfter w:val="6"/>
          <w:wAfter w:w="8370" w:type="dxa"/>
          <w:trHeight w:val="1183"/>
        </w:trPr>
        <w:tc>
          <w:tcPr>
            <w:tcW w:w="2130" w:type="dxa"/>
            <w:tcBorders>
              <w:top w:val="single" w:sz="4" w:space="0" w:color="auto"/>
              <w:left w:val="single" w:sz="6" w:space="0" w:color="000000"/>
              <w:bottom w:val="single" w:sz="4" w:space="0" w:color="auto"/>
              <w:right w:val="single" w:sz="4" w:space="0" w:color="auto"/>
            </w:tcBorders>
          </w:tcPr>
          <w:p w:rsidR="00F346AD" w:rsidRPr="00507571" w:rsidRDefault="00F6333D" w:rsidP="00F346AD">
            <w:pPr>
              <w:rPr>
                <w:sz w:val="20"/>
                <w:szCs w:val="20"/>
              </w:rPr>
            </w:pPr>
            <w:r>
              <w:rPr>
                <w:sz w:val="20"/>
                <w:szCs w:val="20"/>
              </w:rPr>
              <w:t>29.</w:t>
            </w:r>
            <w:r w:rsidR="00F346AD" w:rsidRPr="00507571">
              <w:rPr>
                <w:sz w:val="20"/>
                <w:szCs w:val="20"/>
              </w:rPr>
              <w:t>Увольнение с воинской службы и пребывание в запасе.</w:t>
            </w:r>
          </w:p>
        </w:tc>
        <w:tc>
          <w:tcPr>
            <w:tcW w:w="567" w:type="dxa"/>
            <w:tcBorders>
              <w:top w:val="single" w:sz="4" w:space="0" w:color="auto"/>
              <w:left w:val="single" w:sz="4" w:space="0" w:color="auto"/>
              <w:bottom w:val="single" w:sz="4" w:space="0" w:color="auto"/>
              <w:right w:val="single" w:sz="4" w:space="0" w:color="auto"/>
            </w:tcBorders>
            <w:vAlign w:val="center"/>
          </w:tcPr>
          <w:p w:rsidR="00F346AD" w:rsidRPr="00507571" w:rsidRDefault="00F346AD"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F346AD" w:rsidRPr="00507571" w:rsidRDefault="00F346AD"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F346AD" w:rsidRPr="00507571" w:rsidRDefault="00F346AD"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r>
      <w:tr w:rsidR="00F346AD" w:rsidRPr="00507571" w:rsidTr="00D24C47">
        <w:trPr>
          <w:gridAfter w:val="6"/>
          <w:wAfter w:w="8370" w:type="dxa"/>
          <w:trHeight w:val="617"/>
        </w:trPr>
        <w:tc>
          <w:tcPr>
            <w:tcW w:w="2130" w:type="dxa"/>
            <w:tcBorders>
              <w:top w:val="single" w:sz="4" w:space="0" w:color="auto"/>
              <w:left w:val="single" w:sz="6" w:space="0" w:color="000000"/>
              <w:bottom w:val="single" w:sz="4" w:space="0" w:color="auto"/>
              <w:right w:val="single" w:sz="4" w:space="0" w:color="auto"/>
            </w:tcBorders>
          </w:tcPr>
          <w:p w:rsidR="00F346AD" w:rsidRPr="00507571" w:rsidRDefault="00F6333D" w:rsidP="00F346AD">
            <w:pPr>
              <w:rPr>
                <w:sz w:val="20"/>
                <w:szCs w:val="20"/>
              </w:rPr>
            </w:pPr>
            <w:r>
              <w:rPr>
                <w:sz w:val="20"/>
                <w:szCs w:val="20"/>
              </w:rPr>
              <w:t>30.</w:t>
            </w:r>
            <w:r w:rsidR="00F346AD" w:rsidRPr="00507571">
              <w:rPr>
                <w:sz w:val="20"/>
                <w:szCs w:val="20"/>
              </w:rPr>
              <w:t xml:space="preserve">Правовые основы военной службы. </w:t>
            </w:r>
          </w:p>
          <w:p w:rsidR="00F346AD" w:rsidRPr="00507571" w:rsidRDefault="00F346AD" w:rsidP="00F346AD">
            <w:pPr>
              <w:rPr>
                <w:sz w:val="20"/>
                <w:szCs w:val="20"/>
              </w:rPr>
            </w:pPr>
            <w:r w:rsidRPr="00507571">
              <w:rPr>
                <w:sz w:val="20"/>
                <w:szCs w:val="20"/>
              </w:rPr>
              <w:t>Права и ответственность военнослужащих.</w:t>
            </w:r>
          </w:p>
          <w:p w:rsidR="00F346AD" w:rsidRPr="00507571" w:rsidRDefault="00F346AD" w:rsidP="00F346AD">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346AD" w:rsidRPr="00507571" w:rsidRDefault="00F346AD"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F346AD" w:rsidRPr="00507571" w:rsidRDefault="00F346AD"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F346AD" w:rsidRPr="00507571" w:rsidRDefault="00F346AD"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r>
      <w:tr w:rsidR="00F346AD" w:rsidRPr="00507571" w:rsidTr="00D24C47">
        <w:trPr>
          <w:gridAfter w:val="6"/>
          <w:wAfter w:w="8370" w:type="dxa"/>
          <w:trHeight w:val="1526"/>
        </w:trPr>
        <w:tc>
          <w:tcPr>
            <w:tcW w:w="2130" w:type="dxa"/>
            <w:tcBorders>
              <w:top w:val="single" w:sz="4" w:space="0" w:color="auto"/>
              <w:left w:val="single" w:sz="6" w:space="0" w:color="000000"/>
              <w:bottom w:val="single" w:sz="4" w:space="0" w:color="auto"/>
              <w:right w:val="single" w:sz="4" w:space="0" w:color="auto"/>
            </w:tcBorders>
          </w:tcPr>
          <w:p w:rsidR="00F346AD" w:rsidRPr="00507571" w:rsidRDefault="00F6333D" w:rsidP="00F346AD">
            <w:pPr>
              <w:rPr>
                <w:sz w:val="20"/>
                <w:szCs w:val="20"/>
              </w:rPr>
            </w:pPr>
            <w:r>
              <w:rPr>
                <w:sz w:val="20"/>
                <w:szCs w:val="20"/>
              </w:rPr>
              <w:t>31.</w:t>
            </w:r>
            <w:r w:rsidR="00F346AD" w:rsidRPr="00507571">
              <w:rPr>
                <w:sz w:val="20"/>
                <w:szCs w:val="20"/>
              </w:rPr>
              <w:t xml:space="preserve">Общевоинские уставы </w:t>
            </w:r>
            <w:proofErr w:type="gramStart"/>
            <w:r w:rsidR="00F346AD" w:rsidRPr="00507571">
              <w:rPr>
                <w:sz w:val="20"/>
                <w:szCs w:val="20"/>
              </w:rPr>
              <w:t>ВС</w:t>
            </w:r>
            <w:proofErr w:type="gramEnd"/>
            <w:r w:rsidR="00F346AD" w:rsidRPr="00507571">
              <w:rPr>
                <w:sz w:val="20"/>
                <w:szCs w:val="20"/>
              </w:rPr>
              <w:t xml:space="preserve"> РФ. Военная присяга – клятва воина.</w:t>
            </w:r>
          </w:p>
        </w:tc>
        <w:tc>
          <w:tcPr>
            <w:tcW w:w="567" w:type="dxa"/>
            <w:tcBorders>
              <w:top w:val="single" w:sz="4" w:space="0" w:color="auto"/>
              <w:left w:val="single" w:sz="4" w:space="0" w:color="auto"/>
              <w:bottom w:val="single" w:sz="4" w:space="0" w:color="auto"/>
              <w:right w:val="single" w:sz="4" w:space="0" w:color="auto"/>
            </w:tcBorders>
            <w:vAlign w:val="center"/>
          </w:tcPr>
          <w:p w:rsidR="00F346AD" w:rsidRPr="00507571" w:rsidRDefault="00F346AD" w:rsidP="00657DDC">
            <w:pPr>
              <w:spacing w:after="200" w:line="276" w:lineRule="auto"/>
              <w:jc w:val="center"/>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F346AD" w:rsidRPr="00507571" w:rsidRDefault="00F346AD"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F346AD" w:rsidRPr="00507571" w:rsidRDefault="00F346AD"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r>
      <w:tr w:rsidR="00F346AD" w:rsidRPr="00507571" w:rsidTr="00D24C47">
        <w:trPr>
          <w:gridAfter w:val="6"/>
          <w:wAfter w:w="8370" w:type="dxa"/>
          <w:trHeight w:val="892"/>
        </w:trPr>
        <w:tc>
          <w:tcPr>
            <w:tcW w:w="2130" w:type="dxa"/>
            <w:tcBorders>
              <w:top w:val="single" w:sz="4" w:space="0" w:color="auto"/>
              <w:left w:val="single" w:sz="6" w:space="0" w:color="000000"/>
              <w:bottom w:val="single" w:sz="4" w:space="0" w:color="auto"/>
              <w:right w:val="single" w:sz="4" w:space="0" w:color="auto"/>
            </w:tcBorders>
          </w:tcPr>
          <w:p w:rsidR="00F346AD" w:rsidRPr="00507571" w:rsidRDefault="00F6333D" w:rsidP="00F346AD">
            <w:pPr>
              <w:rPr>
                <w:sz w:val="20"/>
                <w:szCs w:val="20"/>
              </w:rPr>
            </w:pPr>
            <w:r>
              <w:rPr>
                <w:sz w:val="20"/>
                <w:szCs w:val="20"/>
              </w:rPr>
              <w:t>32.</w:t>
            </w:r>
            <w:r w:rsidR="00F346AD" w:rsidRPr="00507571">
              <w:rPr>
                <w:sz w:val="20"/>
                <w:szCs w:val="20"/>
              </w:rPr>
              <w:t xml:space="preserve">Воинские звания военнослужащих </w:t>
            </w:r>
            <w:proofErr w:type="gramStart"/>
            <w:r w:rsidR="00F346AD" w:rsidRPr="00507571">
              <w:rPr>
                <w:sz w:val="20"/>
                <w:szCs w:val="20"/>
              </w:rPr>
              <w:t>ВС</w:t>
            </w:r>
            <w:proofErr w:type="gramEnd"/>
            <w:r w:rsidR="00F346AD" w:rsidRPr="00507571">
              <w:rPr>
                <w:sz w:val="20"/>
                <w:szCs w:val="20"/>
              </w:rPr>
              <w:t xml:space="preserve"> РФ. Военная форма одежды.</w:t>
            </w:r>
          </w:p>
        </w:tc>
        <w:tc>
          <w:tcPr>
            <w:tcW w:w="567" w:type="dxa"/>
            <w:tcBorders>
              <w:top w:val="single" w:sz="4" w:space="0" w:color="auto"/>
              <w:left w:val="single" w:sz="4" w:space="0" w:color="auto"/>
              <w:bottom w:val="single" w:sz="4" w:space="0" w:color="auto"/>
              <w:right w:val="single" w:sz="4" w:space="0" w:color="auto"/>
            </w:tcBorders>
            <w:vAlign w:val="center"/>
          </w:tcPr>
          <w:p w:rsidR="00F346AD" w:rsidRPr="00507571" w:rsidRDefault="00F346AD" w:rsidP="00534C82">
            <w:pPr>
              <w:spacing w:after="200" w:line="276" w:lineRule="auto"/>
              <w:rPr>
                <w:rFonts w:eastAsia="Calibri"/>
                <w:color w:val="000000"/>
                <w:sz w:val="20"/>
                <w:szCs w:val="20"/>
                <w:lang w:eastAsia="en-US"/>
              </w:rPr>
            </w:pPr>
            <w:r w:rsidRPr="00507571">
              <w:rPr>
                <w:rFonts w:eastAsia="Calibri"/>
                <w:color w:val="000000"/>
                <w:sz w:val="20"/>
                <w:szCs w:val="20"/>
                <w:lang w:eastAsia="en-US"/>
              </w:rPr>
              <w:t>1</w:t>
            </w:r>
          </w:p>
        </w:tc>
        <w:tc>
          <w:tcPr>
            <w:tcW w:w="2547" w:type="dxa"/>
            <w:vMerge/>
            <w:tcBorders>
              <w:left w:val="single" w:sz="4" w:space="0" w:color="auto"/>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F346AD" w:rsidRPr="00507571" w:rsidRDefault="00F346AD"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F346AD" w:rsidRPr="00507571" w:rsidRDefault="00F346AD" w:rsidP="00657DDC">
            <w:pPr>
              <w:spacing w:after="200" w:line="276" w:lineRule="auto"/>
              <w:jc w:val="cente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F346AD" w:rsidRPr="00507571" w:rsidRDefault="00F346AD" w:rsidP="00657DDC">
            <w:pPr>
              <w:spacing w:after="200" w:line="276" w:lineRule="auto"/>
              <w:rPr>
                <w:rFonts w:eastAsia="Calibri"/>
                <w:color w:val="000000"/>
                <w:sz w:val="20"/>
                <w:szCs w:val="20"/>
                <w:lang w:eastAsia="en-US"/>
              </w:rPr>
            </w:pPr>
          </w:p>
        </w:tc>
      </w:tr>
      <w:tr w:rsidR="00D24C47" w:rsidRPr="00507571" w:rsidTr="00D24C47">
        <w:tc>
          <w:tcPr>
            <w:tcW w:w="11037" w:type="dxa"/>
            <w:gridSpan w:val="7"/>
            <w:tcBorders>
              <w:top w:val="single" w:sz="4" w:space="0" w:color="auto"/>
              <w:left w:val="single" w:sz="6" w:space="0" w:color="000000"/>
              <w:bottom w:val="single" w:sz="6" w:space="0" w:color="000000"/>
              <w:right w:val="single" w:sz="4" w:space="0" w:color="auto"/>
            </w:tcBorders>
            <w:hideMark/>
          </w:tcPr>
          <w:p w:rsidR="00D24C47" w:rsidRPr="00507571" w:rsidRDefault="00D24C47" w:rsidP="00534C82">
            <w:pPr>
              <w:ind w:left="81" w:hanging="29"/>
              <w:jc w:val="center"/>
              <w:rPr>
                <w:rFonts w:eastAsiaTheme="minorHAnsi"/>
                <w:b/>
                <w:sz w:val="20"/>
                <w:szCs w:val="20"/>
                <w:lang w:eastAsia="en-US"/>
              </w:rPr>
            </w:pPr>
            <w:r w:rsidRPr="00507571">
              <w:rPr>
                <w:rFonts w:eastAsiaTheme="minorHAnsi"/>
                <w:b/>
                <w:sz w:val="20"/>
                <w:szCs w:val="20"/>
              </w:rPr>
              <w:lastRenderedPageBreak/>
              <w:t>Раздел 3: Основы комплексной безопасности (</w:t>
            </w:r>
            <w:r w:rsidR="00F6333D">
              <w:rPr>
                <w:rFonts w:eastAsiaTheme="minorHAnsi"/>
                <w:b/>
                <w:sz w:val="20"/>
                <w:szCs w:val="20"/>
              </w:rPr>
              <w:t>3</w:t>
            </w:r>
            <w:bookmarkStart w:id="0" w:name="_GoBack"/>
            <w:bookmarkEnd w:id="0"/>
            <w:r w:rsidRPr="00507571">
              <w:rPr>
                <w:rFonts w:eastAsiaTheme="minorHAnsi"/>
                <w:b/>
                <w:sz w:val="20"/>
                <w:szCs w:val="20"/>
              </w:rPr>
              <w:t xml:space="preserve"> час).</w:t>
            </w:r>
          </w:p>
          <w:p w:rsidR="00D24C47" w:rsidRPr="00507571" w:rsidRDefault="00D24C47" w:rsidP="00F6333D">
            <w:pPr>
              <w:pStyle w:val="a5"/>
              <w:ind w:left="12"/>
              <w:jc w:val="center"/>
              <w:rPr>
                <w:rFonts w:ascii="Times New Roman" w:hAnsi="Times New Roman" w:cs="Times New Roman"/>
                <w:bCs/>
                <w:sz w:val="20"/>
                <w:szCs w:val="20"/>
              </w:rPr>
            </w:pPr>
            <w:r w:rsidRPr="00507571">
              <w:rPr>
                <w:rFonts w:ascii="Times New Roman" w:hAnsi="Times New Roman" w:cs="Times New Roman"/>
                <w:b/>
                <w:sz w:val="20"/>
                <w:szCs w:val="20"/>
              </w:rPr>
              <w:t>Глава 5.Основы противодействия терроризму и экстремизму в Российской Федерации(</w:t>
            </w:r>
            <w:r w:rsidR="00F6333D">
              <w:rPr>
                <w:rFonts w:ascii="Times New Roman" w:hAnsi="Times New Roman" w:cs="Times New Roman"/>
                <w:b/>
                <w:sz w:val="20"/>
                <w:szCs w:val="20"/>
              </w:rPr>
              <w:t>3</w:t>
            </w:r>
            <w:r w:rsidRPr="00507571">
              <w:rPr>
                <w:rFonts w:ascii="Times New Roman" w:hAnsi="Times New Roman" w:cs="Times New Roman"/>
                <w:b/>
                <w:sz w:val="20"/>
                <w:szCs w:val="20"/>
              </w:rPr>
              <w:t xml:space="preserve"> час).</w:t>
            </w:r>
          </w:p>
        </w:tc>
        <w:tc>
          <w:tcPr>
            <w:tcW w:w="1395" w:type="dxa"/>
            <w:tcBorders>
              <w:top w:val="single" w:sz="4" w:space="0" w:color="auto"/>
              <w:left w:val="single" w:sz="4" w:space="0" w:color="auto"/>
              <w:bottom w:val="single" w:sz="4" w:space="0" w:color="auto"/>
              <w:right w:val="single" w:sz="4" w:space="0" w:color="auto"/>
            </w:tcBorders>
            <w:vAlign w:val="center"/>
          </w:tcPr>
          <w:p w:rsidR="00D24C47" w:rsidRPr="00507571" w:rsidRDefault="00D24C47">
            <w:pPr>
              <w:spacing w:after="200" w:line="276" w:lineRule="auto"/>
              <w:rPr>
                <w:rFonts w:asciiTheme="minorHAnsi" w:eastAsiaTheme="minorHAnsi" w:hAnsiTheme="minorHAnsi" w:cstheme="minorBidi"/>
                <w:sz w:val="20"/>
                <w:szCs w:val="20"/>
                <w:lang w:eastAsia="en-US"/>
              </w:rPr>
            </w:pPr>
          </w:p>
        </w:tc>
        <w:tc>
          <w:tcPr>
            <w:tcW w:w="1395" w:type="dxa"/>
            <w:tcBorders>
              <w:left w:val="single" w:sz="4" w:space="0" w:color="auto"/>
              <w:right w:val="single" w:sz="6" w:space="0" w:color="000000"/>
            </w:tcBorders>
            <w:vAlign w:val="center"/>
          </w:tcPr>
          <w:p w:rsidR="00D24C47" w:rsidRPr="00507571" w:rsidRDefault="00D24C47">
            <w:pPr>
              <w:spacing w:after="200" w:line="276" w:lineRule="auto"/>
              <w:rPr>
                <w:rFonts w:asciiTheme="minorHAnsi" w:eastAsiaTheme="minorHAnsi" w:hAnsiTheme="minorHAnsi" w:cstheme="minorBidi"/>
                <w:sz w:val="20"/>
                <w:szCs w:val="20"/>
                <w:lang w:eastAsia="en-US"/>
              </w:rPr>
            </w:pPr>
          </w:p>
        </w:tc>
        <w:tc>
          <w:tcPr>
            <w:tcW w:w="1395" w:type="dxa"/>
            <w:tcBorders>
              <w:left w:val="single" w:sz="6" w:space="0" w:color="000000"/>
              <w:right w:val="single" w:sz="6" w:space="0" w:color="000000"/>
            </w:tcBorders>
            <w:vAlign w:val="center"/>
          </w:tcPr>
          <w:p w:rsidR="00D24C47" w:rsidRPr="00507571" w:rsidRDefault="00D24C47">
            <w:pPr>
              <w:spacing w:after="200" w:line="276" w:lineRule="auto"/>
              <w:rPr>
                <w:rFonts w:asciiTheme="minorHAnsi" w:eastAsiaTheme="minorHAnsi" w:hAnsiTheme="minorHAnsi" w:cstheme="minorBidi"/>
                <w:sz w:val="20"/>
                <w:szCs w:val="20"/>
                <w:lang w:eastAsia="en-US"/>
              </w:rPr>
            </w:pPr>
          </w:p>
        </w:tc>
        <w:tc>
          <w:tcPr>
            <w:tcW w:w="1395" w:type="dxa"/>
            <w:tcBorders>
              <w:left w:val="single" w:sz="6" w:space="0" w:color="000000"/>
              <w:right w:val="single" w:sz="6" w:space="0" w:color="000000"/>
            </w:tcBorders>
            <w:vAlign w:val="center"/>
          </w:tcPr>
          <w:p w:rsidR="00D24C47" w:rsidRPr="00507571" w:rsidRDefault="00D24C47">
            <w:pPr>
              <w:spacing w:after="200" w:line="276" w:lineRule="auto"/>
              <w:rPr>
                <w:rFonts w:asciiTheme="minorHAnsi" w:eastAsiaTheme="minorHAnsi" w:hAnsiTheme="minorHAnsi" w:cstheme="minorBidi"/>
                <w:sz w:val="20"/>
                <w:szCs w:val="20"/>
                <w:lang w:eastAsia="en-US"/>
              </w:rPr>
            </w:pPr>
          </w:p>
        </w:tc>
        <w:tc>
          <w:tcPr>
            <w:tcW w:w="1395" w:type="dxa"/>
            <w:tcBorders>
              <w:left w:val="single" w:sz="6" w:space="0" w:color="000000"/>
              <w:right w:val="single" w:sz="6" w:space="0" w:color="000000"/>
            </w:tcBorders>
            <w:vAlign w:val="center"/>
          </w:tcPr>
          <w:p w:rsidR="00D24C47" w:rsidRPr="00507571" w:rsidRDefault="00D24C47">
            <w:pPr>
              <w:spacing w:after="200" w:line="276" w:lineRule="auto"/>
              <w:rPr>
                <w:rFonts w:asciiTheme="minorHAnsi" w:eastAsiaTheme="minorHAnsi" w:hAnsiTheme="minorHAnsi" w:cstheme="minorBidi"/>
                <w:sz w:val="20"/>
                <w:szCs w:val="20"/>
                <w:lang w:eastAsia="en-US"/>
              </w:rPr>
            </w:pPr>
          </w:p>
        </w:tc>
        <w:tc>
          <w:tcPr>
            <w:tcW w:w="1395" w:type="dxa"/>
            <w:tcBorders>
              <w:left w:val="single" w:sz="6" w:space="0" w:color="000000"/>
              <w:right w:val="single" w:sz="6" w:space="0" w:color="000000"/>
            </w:tcBorders>
            <w:vAlign w:val="center"/>
          </w:tcPr>
          <w:p w:rsidR="00D24C47" w:rsidRPr="00507571" w:rsidRDefault="00D24C47">
            <w:pPr>
              <w:spacing w:after="200" w:line="276" w:lineRule="auto"/>
              <w:rPr>
                <w:rFonts w:asciiTheme="minorHAnsi" w:eastAsiaTheme="minorHAnsi" w:hAnsiTheme="minorHAnsi" w:cstheme="minorBidi"/>
                <w:sz w:val="20"/>
                <w:szCs w:val="20"/>
                <w:lang w:eastAsia="en-US"/>
              </w:rPr>
            </w:pPr>
          </w:p>
        </w:tc>
      </w:tr>
      <w:tr w:rsidR="00D24C47" w:rsidRPr="00507571" w:rsidTr="00D24C47">
        <w:trPr>
          <w:gridAfter w:val="6"/>
          <w:wAfter w:w="8370" w:type="dxa"/>
          <w:trHeight w:val="1365"/>
        </w:trPr>
        <w:tc>
          <w:tcPr>
            <w:tcW w:w="2130" w:type="dxa"/>
            <w:tcBorders>
              <w:top w:val="single" w:sz="6" w:space="0" w:color="000000"/>
              <w:left w:val="single" w:sz="6" w:space="0" w:color="000000"/>
              <w:bottom w:val="single" w:sz="4" w:space="0" w:color="auto"/>
              <w:right w:val="single" w:sz="4" w:space="0" w:color="auto"/>
            </w:tcBorders>
            <w:hideMark/>
          </w:tcPr>
          <w:p w:rsidR="00D24C47" w:rsidRPr="00507571" w:rsidRDefault="00F6333D" w:rsidP="00E527B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33.</w:t>
            </w:r>
            <w:r w:rsidR="00D24C47" w:rsidRPr="00507571">
              <w:rPr>
                <w:rFonts w:ascii="Times New Roman" w:hAnsi="Times New Roman" w:cs="Times New Roman"/>
                <w:sz w:val="20"/>
                <w:szCs w:val="20"/>
                <w:lang w:eastAsia="ru-RU"/>
              </w:rPr>
              <w:t>Национальный антитеррористический комитет (НАК), его предназначение, структура и задачи.</w:t>
            </w:r>
          </w:p>
        </w:tc>
        <w:tc>
          <w:tcPr>
            <w:tcW w:w="567" w:type="dxa"/>
            <w:tcBorders>
              <w:top w:val="single" w:sz="4" w:space="0" w:color="auto"/>
              <w:left w:val="single" w:sz="4" w:space="0" w:color="auto"/>
              <w:bottom w:val="single" w:sz="4" w:space="0" w:color="auto"/>
              <w:right w:val="single" w:sz="4" w:space="0" w:color="auto"/>
            </w:tcBorders>
            <w:vAlign w:val="center"/>
          </w:tcPr>
          <w:p w:rsidR="00D24C47" w:rsidRPr="00507571" w:rsidRDefault="00D24C47" w:rsidP="00657DDC">
            <w:pPr>
              <w:spacing w:after="200" w:line="276" w:lineRule="auto"/>
              <w:jc w:val="center"/>
              <w:rPr>
                <w:rFonts w:eastAsia="Calibri"/>
                <w:color w:val="000000"/>
                <w:sz w:val="20"/>
                <w:szCs w:val="20"/>
                <w:lang w:eastAsia="en-US"/>
              </w:rPr>
            </w:pPr>
          </w:p>
        </w:tc>
        <w:tc>
          <w:tcPr>
            <w:tcW w:w="2547" w:type="dxa"/>
            <w:vMerge w:val="restart"/>
            <w:tcBorders>
              <w:left w:val="single" w:sz="4" w:space="0" w:color="auto"/>
              <w:right w:val="single" w:sz="6" w:space="0" w:color="000000"/>
            </w:tcBorders>
            <w:vAlign w:val="center"/>
            <w:hideMark/>
          </w:tcPr>
          <w:p w:rsidR="00D24C47" w:rsidRPr="00507571" w:rsidRDefault="00534C82" w:rsidP="00534C82">
            <w:pPr>
              <w:spacing w:after="200" w:line="276" w:lineRule="auto"/>
              <w:rPr>
                <w:rFonts w:eastAsia="Calibri"/>
                <w:color w:val="000000"/>
                <w:sz w:val="20"/>
                <w:szCs w:val="20"/>
                <w:lang w:eastAsia="en-US"/>
              </w:rPr>
            </w:pPr>
            <w:r w:rsidRPr="00507571">
              <w:rPr>
                <w:rFonts w:eastAsia="Calibri"/>
                <w:color w:val="000000"/>
                <w:sz w:val="20"/>
                <w:szCs w:val="20"/>
                <w:lang w:eastAsia="en-US"/>
              </w:rPr>
              <w:t xml:space="preserve">Изучают и характеризуют состав, структуру  и предназначение НАК.     Анализируют проведенные контртеррористические </w:t>
            </w:r>
            <w:proofErr w:type="gramStart"/>
            <w:r w:rsidRPr="00507571">
              <w:rPr>
                <w:rFonts w:eastAsia="Calibri"/>
                <w:color w:val="000000"/>
                <w:sz w:val="20"/>
                <w:szCs w:val="20"/>
                <w:lang w:eastAsia="en-US"/>
              </w:rPr>
              <w:t>операции</w:t>
            </w:r>
            <w:proofErr w:type="gramEnd"/>
            <w:r w:rsidRPr="00507571">
              <w:rPr>
                <w:rFonts w:eastAsia="Calibri"/>
                <w:color w:val="000000"/>
                <w:sz w:val="20"/>
                <w:szCs w:val="20"/>
                <w:lang w:eastAsia="en-US"/>
              </w:rPr>
              <w:t xml:space="preserve"> проводимые Вооруженными силами РФ. Обосновывают необходимость использования </w:t>
            </w:r>
            <w:proofErr w:type="gramStart"/>
            <w:r w:rsidRPr="00507571">
              <w:rPr>
                <w:rFonts w:eastAsia="Calibri"/>
                <w:color w:val="000000"/>
                <w:sz w:val="20"/>
                <w:szCs w:val="20"/>
                <w:lang w:eastAsia="en-US"/>
              </w:rPr>
              <w:t>ВС</w:t>
            </w:r>
            <w:proofErr w:type="gramEnd"/>
            <w:r w:rsidRPr="00507571">
              <w:rPr>
                <w:rFonts w:eastAsia="Calibri"/>
                <w:color w:val="000000"/>
                <w:sz w:val="20"/>
                <w:szCs w:val="20"/>
                <w:lang w:eastAsia="en-US"/>
              </w:rPr>
              <w:t xml:space="preserve"> РФ в данных операциях. Формулируют  роль  гражданской обороны  в противодействии общества проявлениям терроризма, делают вывод о необходимости применения </w:t>
            </w:r>
            <w:proofErr w:type="gramStart"/>
            <w:r w:rsidRPr="00507571">
              <w:rPr>
                <w:rFonts w:eastAsia="Calibri"/>
                <w:color w:val="000000"/>
                <w:sz w:val="20"/>
                <w:szCs w:val="20"/>
                <w:lang w:eastAsia="en-US"/>
              </w:rPr>
              <w:t>ВС</w:t>
            </w:r>
            <w:proofErr w:type="gramEnd"/>
            <w:r w:rsidRPr="00507571">
              <w:rPr>
                <w:rFonts w:eastAsia="Calibri"/>
                <w:color w:val="000000"/>
                <w:sz w:val="20"/>
                <w:szCs w:val="20"/>
                <w:lang w:eastAsia="en-US"/>
              </w:rPr>
              <w:t xml:space="preserve"> РФ  в борьбе  с терроризмом.</w:t>
            </w:r>
          </w:p>
        </w:tc>
        <w:tc>
          <w:tcPr>
            <w:tcW w:w="1423" w:type="dxa"/>
            <w:vMerge w:val="restart"/>
            <w:tcBorders>
              <w:left w:val="single" w:sz="6" w:space="0" w:color="000000"/>
              <w:right w:val="single" w:sz="6" w:space="0" w:color="000000"/>
            </w:tcBorders>
            <w:vAlign w:val="center"/>
            <w:hideMark/>
          </w:tcPr>
          <w:p w:rsidR="00D24C47" w:rsidRPr="00507571" w:rsidRDefault="00D24C47" w:rsidP="00657DDC">
            <w:pPr>
              <w:rPr>
                <w:rFonts w:eastAsia="Calibri"/>
                <w:color w:val="000000"/>
                <w:sz w:val="20"/>
                <w:szCs w:val="20"/>
                <w:lang w:eastAsia="en-US"/>
              </w:rPr>
            </w:pPr>
            <w:r w:rsidRPr="00507571">
              <w:rPr>
                <w:rFonts w:eastAsia="Calibri"/>
                <w:color w:val="000000"/>
                <w:sz w:val="20"/>
                <w:szCs w:val="20"/>
                <w:lang w:eastAsia="en-US"/>
              </w:rPr>
              <w:t>следить за систематичностью выполнения своей работы; проявлять 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 проявлять положительные качества личности, дисциплинированность, трудолюбие и упорство в достижении поставленной цели.</w:t>
            </w:r>
          </w:p>
          <w:p w:rsidR="00D24C47" w:rsidRPr="00507571" w:rsidRDefault="00D24C47" w:rsidP="00657DDC">
            <w:pPr>
              <w:rPr>
                <w:rFonts w:eastAsia="Calibri"/>
                <w:color w:val="000000"/>
                <w:sz w:val="20"/>
                <w:szCs w:val="20"/>
                <w:lang w:eastAsia="en-US"/>
              </w:rPr>
            </w:pPr>
          </w:p>
          <w:p w:rsidR="00D24C47" w:rsidRPr="00507571" w:rsidRDefault="00D24C47" w:rsidP="00657DDC">
            <w:pPr>
              <w:rPr>
                <w:rFonts w:eastAsia="Calibri"/>
                <w:color w:val="000000"/>
                <w:sz w:val="20"/>
                <w:szCs w:val="20"/>
                <w:lang w:eastAsia="en-US"/>
              </w:rPr>
            </w:pPr>
          </w:p>
          <w:p w:rsidR="00D24C47" w:rsidRPr="00507571" w:rsidRDefault="00D24C47" w:rsidP="00657DDC">
            <w:pPr>
              <w:rPr>
                <w:rFonts w:eastAsia="Calibri"/>
                <w:color w:val="000000"/>
                <w:sz w:val="20"/>
                <w:szCs w:val="20"/>
                <w:lang w:eastAsia="en-US"/>
              </w:rPr>
            </w:pPr>
          </w:p>
          <w:p w:rsidR="00D24C47" w:rsidRPr="00507571" w:rsidRDefault="00D24C47" w:rsidP="00657DDC">
            <w:pPr>
              <w:rPr>
                <w:rFonts w:eastAsia="Calibri"/>
                <w:color w:val="000000"/>
                <w:sz w:val="20"/>
                <w:szCs w:val="20"/>
                <w:lang w:eastAsia="en-US"/>
              </w:rPr>
            </w:pPr>
          </w:p>
        </w:tc>
        <w:tc>
          <w:tcPr>
            <w:tcW w:w="1842" w:type="dxa"/>
            <w:vMerge w:val="restart"/>
            <w:tcBorders>
              <w:left w:val="single" w:sz="6" w:space="0" w:color="000000"/>
              <w:right w:val="single" w:sz="6" w:space="0" w:color="000000"/>
            </w:tcBorders>
            <w:vAlign w:val="center"/>
            <w:hideMark/>
          </w:tcPr>
          <w:p w:rsidR="00D24C47" w:rsidRPr="00507571" w:rsidRDefault="00D24C47" w:rsidP="00657DDC">
            <w:pPr>
              <w:rPr>
                <w:rFonts w:eastAsia="Calibri"/>
                <w:color w:val="000000"/>
                <w:sz w:val="20"/>
                <w:szCs w:val="20"/>
                <w:lang w:eastAsia="en-US"/>
              </w:rPr>
            </w:pPr>
            <w:r w:rsidRPr="00507571">
              <w:rPr>
                <w:rFonts w:eastAsia="Calibri"/>
                <w:color w:val="000000"/>
                <w:sz w:val="20"/>
                <w:szCs w:val="20"/>
                <w:lang w:eastAsia="en-US"/>
              </w:rPr>
              <w:t>уметь планировать, контролировать и оценивать учебные действия в соответствии с поставленной задачей и условиями ее реализации</w:t>
            </w:r>
          </w:p>
        </w:tc>
        <w:tc>
          <w:tcPr>
            <w:tcW w:w="1133" w:type="dxa"/>
            <w:vMerge w:val="restart"/>
            <w:tcBorders>
              <w:left w:val="single" w:sz="6" w:space="0" w:color="000000"/>
              <w:right w:val="single" w:sz="6" w:space="0" w:color="000000"/>
            </w:tcBorders>
            <w:vAlign w:val="center"/>
            <w:hideMark/>
          </w:tcPr>
          <w:p w:rsidR="00D24C47" w:rsidRPr="00507571" w:rsidRDefault="00CA67CC" w:rsidP="00CA67CC">
            <w:pPr>
              <w:autoSpaceDE w:val="0"/>
              <w:autoSpaceDN w:val="0"/>
              <w:adjustRightInd w:val="0"/>
              <w:rPr>
                <w:sz w:val="20"/>
                <w:szCs w:val="20"/>
              </w:rPr>
            </w:pPr>
            <w:r w:rsidRPr="00507571">
              <w:rPr>
                <w:sz w:val="20"/>
                <w:szCs w:val="20"/>
              </w:rPr>
              <w:t>классифицировать и характеризовать явления терроризма, экстремизма, и последствия данных явлений для личности, общества и государства;</w:t>
            </w:r>
          </w:p>
        </w:tc>
        <w:tc>
          <w:tcPr>
            <w:tcW w:w="1395" w:type="dxa"/>
            <w:vMerge w:val="restart"/>
            <w:tcBorders>
              <w:left w:val="single" w:sz="6" w:space="0" w:color="000000"/>
              <w:right w:val="single" w:sz="6" w:space="0" w:color="000000"/>
            </w:tcBorders>
            <w:vAlign w:val="center"/>
            <w:hideMark/>
          </w:tcPr>
          <w:p w:rsidR="00D24C47" w:rsidRPr="00507571" w:rsidRDefault="00CA67CC" w:rsidP="00657DDC">
            <w:pPr>
              <w:spacing w:after="200" w:line="276" w:lineRule="auto"/>
              <w:contextualSpacing/>
              <w:rPr>
                <w:rFonts w:eastAsia="Calibri"/>
                <w:sz w:val="20"/>
                <w:szCs w:val="20"/>
                <w:lang w:eastAsia="en-US"/>
              </w:rPr>
            </w:pPr>
            <w:r w:rsidRPr="00507571">
              <w:rPr>
                <w:rFonts w:eastAsia="Calibri"/>
                <w:sz w:val="20"/>
                <w:szCs w:val="20"/>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24C47" w:rsidRPr="00507571" w:rsidRDefault="00D24C47" w:rsidP="00CA67CC">
            <w:pPr>
              <w:spacing w:after="200" w:line="276" w:lineRule="auto"/>
              <w:rPr>
                <w:rFonts w:eastAsia="Calibri"/>
                <w:color w:val="000000"/>
                <w:sz w:val="20"/>
                <w:szCs w:val="20"/>
                <w:lang w:eastAsia="en-US"/>
              </w:rPr>
            </w:pPr>
          </w:p>
        </w:tc>
      </w:tr>
      <w:tr w:rsidR="00D24C47" w:rsidRPr="00507571" w:rsidTr="00D24C47">
        <w:trPr>
          <w:gridAfter w:val="6"/>
          <w:wAfter w:w="8370" w:type="dxa"/>
          <w:trHeight w:val="1050"/>
        </w:trPr>
        <w:tc>
          <w:tcPr>
            <w:tcW w:w="2130" w:type="dxa"/>
            <w:tcBorders>
              <w:top w:val="single" w:sz="4" w:space="0" w:color="auto"/>
              <w:left w:val="single" w:sz="6" w:space="0" w:color="000000"/>
              <w:bottom w:val="single" w:sz="4" w:space="0" w:color="auto"/>
              <w:right w:val="single" w:sz="4" w:space="0" w:color="auto"/>
            </w:tcBorders>
          </w:tcPr>
          <w:p w:rsidR="00D24C47" w:rsidRPr="00507571" w:rsidRDefault="00F6333D" w:rsidP="00E527B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34.</w:t>
            </w:r>
            <w:r w:rsidR="00D24C47" w:rsidRPr="00507571">
              <w:rPr>
                <w:rFonts w:ascii="Times New Roman" w:hAnsi="Times New Roman" w:cs="Times New Roman"/>
                <w:sz w:val="20"/>
                <w:szCs w:val="20"/>
                <w:lang w:eastAsia="ru-RU"/>
              </w:rPr>
              <w:t>Контртеррористическая операция и условия её проведения. Правовой режим контртеррористической операции.</w:t>
            </w:r>
          </w:p>
        </w:tc>
        <w:tc>
          <w:tcPr>
            <w:tcW w:w="567" w:type="dxa"/>
            <w:tcBorders>
              <w:top w:val="single" w:sz="4" w:space="0" w:color="auto"/>
              <w:left w:val="single" w:sz="4" w:space="0" w:color="auto"/>
              <w:bottom w:val="single" w:sz="4" w:space="0" w:color="auto"/>
              <w:right w:val="single" w:sz="4" w:space="0" w:color="auto"/>
            </w:tcBorders>
            <w:vAlign w:val="center"/>
          </w:tcPr>
          <w:p w:rsidR="00D24C47" w:rsidRPr="00507571" w:rsidRDefault="00D24C47" w:rsidP="00657DDC">
            <w:pPr>
              <w:spacing w:after="200" w:line="276" w:lineRule="auto"/>
              <w:jc w:val="center"/>
              <w:rPr>
                <w:rFonts w:eastAsia="Calibri"/>
                <w:color w:val="000000"/>
                <w:sz w:val="20"/>
                <w:szCs w:val="20"/>
                <w:lang w:eastAsia="en-US"/>
              </w:rPr>
            </w:pPr>
          </w:p>
        </w:tc>
        <w:tc>
          <w:tcPr>
            <w:tcW w:w="2547" w:type="dxa"/>
            <w:vMerge/>
            <w:tcBorders>
              <w:left w:val="single" w:sz="4" w:space="0" w:color="auto"/>
              <w:right w:val="single" w:sz="6" w:space="0" w:color="000000"/>
            </w:tcBorders>
            <w:vAlign w:val="center"/>
          </w:tcPr>
          <w:p w:rsidR="00D24C47" w:rsidRPr="00507571" w:rsidRDefault="00D24C47"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D24C47" w:rsidRPr="00507571" w:rsidRDefault="00D24C47"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D24C47" w:rsidRPr="00507571" w:rsidRDefault="00D24C47" w:rsidP="00657DDC">
            <w:pP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D24C47" w:rsidRPr="00507571" w:rsidRDefault="00D24C47"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D24C47" w:rsidRPr="00507571" w:rsidRDefault="00D24C47" w:rsidP="00657DDC">
            <w:pPr>
              <w:numPr>
                <w:ilvl w:val="0"/>
                <w:numId w:val="2"/>
              </w:numPr>
              <w:spacing w:after="200" w:line="276" w:lineRule="auto"/>
              <w:contextualSpacing/>
              <w:rPr>
                <w:rFonts w:eastAsia="Calibri"/>
                <w:sz w:val="20"/>
                <w:szCs w:val="20"/>
                <w:lang w:eastAsia="en-US"/>
              </w:rPr>
            </w:pPr>
          </w:p>
        </w:tc>
      </w:tr>
      <w:tr w:rsidR="00D24C47" w:rsidRPr="00507571" w:rsidTr="00D24C47">
        <w:trPr>
          <w:gridAfter w:val="6"/>
          <w:wAfter w:w="8370" w:type="dxa"/>
          <w:trHeight w:val="1890"/>
        </w:trPr>
        <w:tc>
          <w:tcPr>
            <w:tcW w:w="2130" w:type="dxa"/>
            <w:tcBorders>
              <w:top w:val="single" w:sz="4" w:space="0" w:color="auto"/>
              <w:left w:val="single" w:sz="6" w:space="0" w:color="000000"/>
              <w:bottom w:val="single" w:sz="4" w:space="0" w:color="auto"/>
              <w:right w:val="single" w:sz="4" w:space="0" w:color="auto"/>
            </w:tcBorders>
          </w:tcPr>
          <w:p w:rsidR="00D24C47" w:rsidRDefault="00F6333D" w:rsidP="00E527B4">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35.</w:t>
            </w:r>
            <w:r w:rsidR="00D24C47" w:rsidRPr="00507571">
              <w:rPr>
                <w:rFonts w:ascii="Times New Roman" w:hAnsi="Times New Roman" w:cs="Times New Roman"/>
                <w:sz w:val="20"/>
                <w:szCs w:val="20"/>
                <w:lang w:eastAsia="ru-RU"/>
              </w:rPr>
              <w:t>Роль и место гражданской обороны в противодействии терроризму</w:t>
            </w:r>
            <w:r>
              <w:rPr>
                <w:rFonts w:ascii="Times New Roman" w:hAnsi="Times New Roman" w:cs="Times New Roman"/>
                <w:sz w:val="20"/>
                <w:szCs w:val="20"/>
                <w:lang w:eastAsia="ru-RU"/>
              </w:rPr>
              <w:t>.</w:t>
            </w:r>
          </w:p>
          <w:p w:rsidR="00F6333D" w:rsidRPr="00507571" w:rsidRDefault="00F6333D" w:rsidP="00E527B4">
            <w:pPr>
              <w:pStyle w:val="a5"/>
              <w:rPr>
                <w:rFonts w:ascii="Times New Roman" w:hAnsi="Times New Roman" w:cs="Times New Roman"/>
                <w:sz w:val="20"/>
                <w:szCs w:val="20"/>
              </w:rPr>
            </w:pPr>
            <w:r w:rsidRPr="00F6333D">
              <w:rPr>
                <w:rFonts w:ascii="Times New Roman" w:hAnsi="Times New Roman" w:cs="Times New Roman"/>
                <w:sz w:val="20"/>
                <w:szCs w:val="20"/>
              </w:rPr>
              <w:t xml:space="preserve">Применение и участие </w:t>
            </w:r>
            <w:proofErr w:type="gramStart"/>
            <w:r w:rsidRPr="00F6333D">
              <w:rPr>
                <w:rFonts w:ascii="Times New Roman" w:hAnsi="Times New Roman" w:cs="Times New Roman"/>
                <w:sz w:val="20"/>
                <w:szCs w:val="20"/>
              </w:rPr>
              <w:t>ВС</w:t>
            </w:r>
            <w:proofErr w:type="gramEnd"/>
            <w:r w:rsidRPr="00F6333D">
              <w:rPr>
                <w:rFonts w:ascii="Times New Roman" w:hAnsi="Times New Roman" w:cs="Times New Roman"/>
                <w:sz w:val="20"/>
                <w:szCs w:val="20"/>
              </w:rPr>
              <w:t xml:space="preserve"> РФ в борьбе с терроризмом внутри и за пределами страны</w:t>
            </w:r>
          </w:p>
        </w:tc>
        <w:tc>
          <w:tcPr>
            <w:tcW w:w="567" w:type="dxa"/>
            <w:tcBorders>
              <w:top w:val="single" w:sz="4" w:space="0" w:color="auto"/>
              <w:left w:val="single" w:sz="4" w:space="0" w:color="auto"/>
              <w:bottom w:val="single" w:sz="4" w:space="0" w:color="auto"/>
              <w:right w:val="single" w:sz="4" w:space="0" w:color="auto"/>
            </w:tcBorders>
            <w:vAlign w:val="center"/>
          </w:tcPr>
          <w:p w:rsidR="00D24C47" w:rsidRPr="00507571" w:rsidRDefault="00D24C47" w:rsidP="00657DDC">
            <w:pPr>
              <w:spacing w:after="200" w:line="276" w:lineRule="auto"/>
              <w:jc w:val="center"/>
              <w:rPr>
                <w:rFonts w:eastAsia="Calibri"/>
                <w:color w:val="000000"/>
                <w:sz w:val="20"/>
                <w:szCs w:val="20"/>
                <w:lang w:eastAsia="en-US"/>
              </w:rPr>
            </w:pPr>
          </w:p>
        </w:tc>
        <w:tc>
          <w:tcPr>
            <w:tcW w:w="2547" w:type="dxa"/>
            <w:vMerge/>
            <w:tcBorders>
              <w:left w:val="single" w:sz="4" w:space="0" w:color="auto"/>
              <w:right w:val="single" w:sz="6" w:space="0" w:color="000000"/>
            </w:tcBorders>
            <w:vAlign w:val="center"/>
          </w:tcPr>
          <w:p w:rsidR="00D24C47" w:rsidRPr="00507571" w:rsidRDefault="00D24C47" w:rsidP="00657DDC">
            <w:pPr>
              <w:spacing w:after="200" w:line="276" w:lineRule="auto"/>
              <w:rPr>
                <w:rFonts w:eastAsia="Calibri"/>
                <w:color w:val="000000"/>
                <w:sz w:val="20"/>
                <w:szCs w:val="20"/>
                <w:lang w:eastAsia="en-US"/>
              </w:rPr>
            </w:pPr>
          </w:p>
        </w:tc>
        <w:tc>
          <w:tcPr>
            <w:tcW w:w="1423" w:type="dxa"/>
            <w:vMerge/>
            <w:tcBorders>
              <w:left w:val="single" w:sz="6" w:space="0" w:color="000000"/>
              <w:right w:val="single" w:sz="6" w:space="0" w:color="000000"/>
            </w:tcBorders>
            <w:vAlign w:val="center"/>
          </w:tcPr>
          <w:p w:rsidR="00D24C47" w:rsidRPr="00507571" w:rsidRDefault="00D24C47" w:rsidP="00657DDC">
            <w:pPr>
              <w:rPr>
                <w:rFonts w:eastAsia="Calibri"/>
                <w:color w:val="000000"/>
                <w:sz w:val="20"/>
                <w:szCs w:val="20"/>
                <w:lang w:eastAsia="en-US"/>
              </w:rPr>
            </w:pPr>
          </w:p>
        </w:tc>
        <w:tc>
          <w:tcPr>
            <w:tcW w:w="1842" w:type="dxa"/>
            <w:vMerge/>
            <w:tcBorders>
              <w:left w:val="single" w:sz="6" w:space="0" w:color="000000"/>
              <w:right w:val="single" w:sz="6" w:space="0" w:color="000000"/>
            </w:tcBorders>
            <w:vAlign w:val="center"/>
          </w:tcPr>
          <w:p w:rsidR="00D24C47" w:rsidRPr="00507571" w:rsidRDefault="00D24C47" w:rsidP="00657DDC">
            <w:pPr>
              <w:rPr>
                <w:rFonts w:eastAsia="Calibri"/>
                <w:color w:val="000000"/>
                <w:sz w:val="20"/>
                <w:szCs w:val="20"/>
                <w:lang w:eastAsia="en-US"/>
              </w:rPr>
            </w:pPr>
          </w:p>
        </w:tc>
        <w:tc>
          <w:tcPr>
            <w:tcW w:w="1133" w:type="dxa"/>
            <w:vMerge/>
            <w:tcBorders>
              <w:left w:val="single" w:sz="6" w:space="0" w:color="000000"/>
              <w:right w:val="single" w:sz="6" w:space="0" w:color="000000"/>
            </w:tcBorders>
            <w:vAlign w:val="center"/>
          </w:tcPr>
          <w:p w:rsidR="00D24C47" w:rsidRPr="00507571" w:rsidRDefault="00D24C47" w:rsidP="00657DDC">
            <w:pPr>
              <w:spacing w:after="200" w:line="276" w:lineRule="auto"/>
              <w:rPr>
                <w:rFonts w:eastAsia="Calibri"/>
                <w:color w:val="000000"/>
                <w:sz w:val="20"/>
                <w:szCs w:val="20"/>
                <w:lang w:eastAsia="en-US"/>
              </w:rPr>
            </w:pPr>
          </w:p>
        </w:tc>
        <w:tc>
          <w:tcPr>
            <w:tcW w:w="1395" w:type="dxa"/>
            <w:vMerge/>
            <w:tcBorders>
              <w:left w:val="single" w:sz="6" w:space="0" w:color="000000"/>
              <w:right w:val="single" w:sz="6" w:space="0" w:color="000000"/>
            </w:tcBorders>
            <w:vAlign w:val="center"/>
          </w:tcPr>
          <w:p w:rsidR="00D24C47" w:rsidRPr="00507571" w:rsidRDefault="00D24C47" w:rsidP="00657DDC">
            <w:pPr>
              <w:numPr>
                <w:ilvl w:val="0"/>
                <w:numId w:val="2"/>
              </w:numPr>
              <w:spacing w:after="200" w:line="276" w:lineRule="auto"/>
              <w:contextualSpacing/>
              <w:rPr>
                <w:rFonts w:eastAsia="Calibri"/>
                <w:sz w:val="20"/>
                <w:szCs w:val="20"/>
                <w:lang w:eastAsia="en-US"/>
              </w:rPr>
            </w:pPr>
          </w:p>
        </w:tc>
      </w:tr>
    </w:tbl>
    <w:p w:rsidR="00657DDC" w:rsidRPr="00507571" w:rsidRDefault="00657DDC" w:rsidP="00657DDC">
      <w:pPr>
        <w:jc w:val="center"/>
        <w:rPr>
          <w:rFonts w:eastAsia="Calibri"/>
          <w:b/>
          <w:bCs/>
          <w:color w:val="231F20"/>
          <w:sz w:val="20"/>
          <w:szCs w:val="20"/>
          <w:u w:val="single"/>
        </w:rPr>
      </w:pPr>
    </w:p>
    <w:p w:rsidR="002C450D" w:rsidRPr="00507571" w:rsidRDefault="002C450D" w:rsidP="00E527B4">
      <w:pPr>
        <w:rPr>
          <w:sz w:val="20"/>
          <w:szCs w:val="20"/>
        </w:rPr>
      </w:pPr>
    </w:p>
    <w:p w:rsidR="002C450D" w:rsidRPr="00507571" w:rsidRDefault="002C450D" w:rsidP="00E527B4">
      <w:pPr>
        <w:rPr>
          <w:sz w:val="20"/>
          <w:szCs w:val="20"/>
        </w:rPr>
      </w:pPr>
    </w:p>
    <w:p w:rsidR="002C450D" w:rsidRDefault="002C450D" w:rsidP="00E527B4"/>
    <w:p w:rsidR="002C450D" w:rsidRDefault="002C450D" w:rsidP="00E527B4"/>
    <w:p w:rsidR="002C450D" w:rsidRDefault="002C450D" w:rsidP="00E527B4"/>
    <w:p w:rsidR="002C450D" w:rsidRDefault="002C450D" w:rsidP="00E527B4"/>
    <w:p w:rsidR="002C450D" w:rsidRDefault="002C450D" w:rsidP="00E527B4"/>
    <w:p w:rsidR="002C450D" w:rsidRDefault="002C450D" w:rsidP="00E527B4"/>
    <w:p w:rsidR="002C450D" w:rsidRDefault="002C450D" w:rsidP="00E527B4"/>
    <w:p w:rsidR="002C450D" w:rsidRDefault="002C450D" w:rsidP="00E527B4"/>
    <w:p w:rsidR="002C450D" w:rsidRPr="002C450D" w:rsidRDefault="002C450D" w:rsidP="002C450D">
      <w:pPr>
        <w:jc w:val="center"/>
        <w:rPr>
          <w:sz w:val="28"/>
          <w:szCs w:val="28"/>
        </w:rPr>
      </w:pPr>
    </w:p>
    <w:p w:rsidR="002C450D" w:rsidRPr="002C450D" w:rsidRDefault="002C450D" w:rsidP="002C450D">
      <w:pPr>
        <w:jc w:val="center"/>
        <w:rPr>
          <w:b/>
          <w:sz w:val="28"/>
          <w:szCs w:val="28"/>
        </w:rPr>
      </w:pPr>
      <w:r w:rsidRPr="002C450D">
        <w:rPr>
          <w:b/>
          <w:sz w:val="28"/>
          <w:szCs w:val="28"/>
        </w:rPr>
        <w:t>Приложения к рабочей программе:</w:t>
      </w:r>
    </w:p>
    <w:p w:rsidR="002C450D" w:rsidRPr="002C450D" w:rsidRDefault="002C450D" w:rsidP="002C450D">
      <w:pPr>
        <w:pStyle w:val="a3"/>
        <w:numPr>
          <w:ilvl w:val="0"/>
          <w:numId w:val="9"/>
        </w:numPr>
        <w:rPr>
          <w:sz w:val="28"/>
          <w:szCs w:val="28"/>
        </w:rPr>
      </w:pPr>
      <w:r w:rsidRPr="002C450D">
        <w:rPr>
          <w:sz w:val="28"/>
          <w:szCs w:val="28"/>
        </w:rPr>
        <w:t xml:space="preserve">Контрольно-измерительные материалы </w:t>
      </w:r>
    </w:p>
    <w:p w:rsidR="00E527B4" w:rsidRPr="00E527B4" w:rsidRDefault="0072515E" w:rsidP="00E527B4">
      <w:r>
        <w:t xml:space="preserve">Тестовая </w:t>
      </w:r>
      <w:r w:rsidR="00E527B4" w:rsidRPr="00E527B4">
        <w:t xml:space="preserve"> работа  по теме «Основы медицинских знаний и здорового образа жизни»</w:t>
      </w:r>
    </w:p>
    <w:p w:rsidR="00E527B4" w:rsidRPr="00E527B4" w:rsidRDefault="00E527B4" w:rsidP="00E527B4">
      <w:r w:rsidRPr="00E527B4">
        <w:t>1.</w:t>
      </w:r>
      <w:r w:rsidRPr="00E527B4">
        <w:rPr>
          <w:i/>
          <w:iCs/>
        </w:rPr>
        <w:t>Какие известны факторы воздействия на здоровье человека?</w:t>
      </w:r>
    </w:p>
    <w:p w:rsidR="00E527B4" w:rsidRPr="00E527B4" w:rsidRDefault="00E527B4" w:rsidP="00E527B4">
      <w:r w:rsidRPr="00E527B4">
        <w:t>а. гомеопатические;</w:t>
      </w:r>
    </w:p>
    <w:p w:rsidR="00E527B4" w:rsidRPr="00E527B4" w:rsidRDefault="00E527B4" w:rsidP="00E527B4">
      <w:proofErr w:type="gramStart"/>
      <w:r w:rsidRPr="00E527B4">
        <w:t>б</w:t>
      </w:r>
      <w:proofErr w:type="gramEnd"/>
      <w:r w:rsidRPr="00E527B4">
        <w:t>. физические;</w:t>
      </w:r>
    </w:p>
    <w:p w:rsidR="00E527B4" w:rsidRPr="00E527B4" w:rsidRDefault="00E527B4" w:rsidP="00E527B4">
      <w:r w:rsidRPr="00E527B4">
        <w:t>в. химические и биологические;</w:t>
      </w:r>
    </w:p>
    <w:p w:rsidR="00E527B4" w:rsidRPr="00E527B4" w:rsidRDefault="00E527B4" w:rsidP="00E527B4">
      <w:r w:rsidRPr="00E527B4">
        <w:t>г. социальные и психические.</w:t>
      </w:r>
    </w:p>
    <w:p w:rsidR="00E527B4" w:rsidRPr="00E527B4" w:rsidRDefault="00E527B4" w:rsidP="00E527B4">
      <w:r w:rsidRPr="00E527B4">
        <w:t>2.</w:t>
      </w:r>
      <w:r w:rsidRPr="00E527B4">
        <w:rPr>
          <w:i/>
          <w:iCs/>
        </w:rPr>
        <w:t>Что необходимо сразу же предпринять, если на кожу попала кислота или другое химическое вещество?</w:t>
      </w:r>
    </w:p>
    <w:p w:rsidR="00E527B4" w:rsidRPr="00E527B4" w:rsidRDefault="00E527B4" w:rsidP="00E527B4">
      <w:r w:rsidRPr="00E527B4">
        <w:t>а. ополоснуть кожу марганцовкой;</w:t>
      </w:r>
    </w:p>
    <w:p w:rsidR="00E527B4" w:rsidRPr="00E527B4" w:rsidRDefault="00E527B4" w:rsidP="00E527B4">
      <w:proofErr w:type="gramStart"/>
      <w:r w:rsidRPr="00E527B4">
        <w:t>б</w:t>
      </w:r>
      <w:proofErr w:type="gramEnd"/>
      <w:r w:rsidRPr="00E527B4">
        <w:t>. протереть это место спиртом;</w:t>
      </w:r>
    </w:p>
    <w:p w:rsidR="00E527B4" w:rsidRPr="00E527B4" w:rsidRDefault="00E527B4" w:rsidP="00E527B4">
      <w:proofErr w:type="gramStart"/>
      <w:r w:rsidRPr="00E527B4">
        <w:t>в</w:t>
      </w:r>
      <w:proofErr w:type="gramEnd"/>
      <w:r w:rsidRPr="00E527B4">
        <w:t>. немедленно смыть их проточной водой с мылом;</w:t>
      </w:r>
    </w:p>
    <w:p w:rsidR="00E527B4" w:rsidRPr="00E527B4" w:rsidRDefault="00E527B4" w:rsidP="00E527B4">
      <w:r w:rsidRPr="00E527B4">
        <w:t>г. немедленно промокнуть это место тампоном.</w:t>
      </w:r>
    </w:p>
    <w:p w:rsidR="00E527B4" w:rsidRPr="00E527B4" w:rsidRDefault="00E527B4" w:rsidP="00E527B4">
      <w:r w:rsidRPr="00E527B4">
        <w:t>3.</w:t>
      </w:r>
      <w:r w:rsidRPr="00E527B4">
        <w:rPr>
          <w:i/>
          <w:iCs/>
        </w:rPr>
        <w:t>Как называется наиболее распространённая форма эрозии зубов?</w:t>
      </w:r>
    </w:p>
    <w:p w:rsidR="00E527B4" w:rsidRPr="00E527B4" w:rsidRDefault="00E527B4" w:rsidP="00E527B4">
      <w:r w:rsidRPr="00E527B4">
        <w:t>а. аденома;</w:t>
      </w:r>
    </w:p>
    <w:p w:rsidR="00E527B4" w:rsidRPr="00E527B4" w:rsidRDefault="00E527B4" w:rsidP="00E527B4">
      <w:r w:rsidRPr="00E527B4">
        <w:t>г. кариес;</w:t>
      </w:r>
    </w:p>
    <w:p w:rsidR="00E527B4" w:rsidRPr="00E527B4" w:rsidRDefault="00E527B4" w:rsidP="00E527B4">
      <w:proofErr w:type="gramStart"/>
      <w:r w:rsidRPr="00E527B4">
        <w:t>б</w:t>
      </w:r>
      <w:proofErr w:type="gramEnd"/>
      <w:r w:rsidRPr="00E527B4">
        <w:t>. псориаз;</w:t>
      </w:r>
    </w:p>
    <w:p w:rsidR="00E527B4" w:rsidRPr="00E527B4" w:rsidRDefault="00E527B4" w:rsidP="00E527B4">
      <w:r w:rsidRPr="00E527B4">
        <w:t>д. коррозия;</w:t>
      </w:r>
    </w:p>
    <w:p w:rsidR="00E527B4" w:rsidRPr="00E527B4" w:rsidRDefault="00E527B4" w:rsidP="00E527B4">
      <w:r w:rsidRPr="00E527B4">
        <w:t>в. герпес;</w:t>
      </w:r>
    </w:p>
    <w:p w:rsidR="00E527B4" w:rsidRPr="00E527B4" w:rsidRDefault="00E527B4" w:rsidP="00E527B4">
      <w:r w:rsidRPr="00E527B4">
        <w:t>4.</w:t>
      </w:r>
      <w:r w:rsidRPr="00E527B4">
        <w:rPr>
          <w:i/>
          <w:iCs/>
        </w:rPr>
        <w:t>Какую пищу необходимо чаще необходимо чаще употреблять, чтобы укрепить зубы?</w:t>
      </w:r>
    </w:p>
    <w:p w:rsidR="00E527B4" w:rsidRPr="00E527B4" w:rsidRDefault="00E527B4" w:rsidP="00E527B4">
      <w:r w:rsidRPr="00E527B4">
        <w:t>а. продукты содержащие животные и растительные жиры;</w:t>
      </w:r>
    </w:p>
    <w:p w:rsidR="00E527B4" w:rsidRPr="00E527B4" w:rsidRDefault="00E527B4" w:rsidP="00E527B4">
      <w:proofErr w:type="gramStart"/>
      <w:r w:rsidRPr="00E527B4">
        <w:t>б</w:t>
      </w:r>
      <w:proofErr w:type="gramEnd"/>
      <w:r w:rsidRPr="00E527B4">
        <w:t>. мясные продукты;</w:t>
      </w:r>
    </w:p>
    <w:p w:rsidR="00E527B4" w:rsidRPr="00E527B4" w:rsidRDefault="00E527B4" w:rsidP="00E527B4">
      <w:r w:rsidRPr="00E527B4">
        <w:t>в. рыбу и морепродукты;</w:t>
      </w:r>
    </w:p>
    <w:p w:rsidR="00E527B4" w:rsidRPr="00E527B4" w:rsidRDefault="00E527B4" w:rsidP="00E527B4">
      <w:r w:rsidRPr="00E527B4">
        <w:t>г. яблоки, морковь, орехи, семечки подсолнуха, оливки, сыр.</w:t>
      </w:r>
    </w:p>
    <w:p w:rsidR="00E527B4" w:rsidRPr="00E527B4" w:rsidRDefault="00E527B4" w:rsidP="00E527B4">
      <w:r w:rsidRPr="00E527B4">
        <w:t>5.</w:t>
      </w:r>
      <w:r w:rsidRPr="00E527B4">
        <w:rPr>
          <w:i/>
          <w:iCs/>
        </w:rPr>
        <w:t>Как называется болезнь, вызывающая появление на коже головы и в волосах человека белых и желтоватых чешуек?</w:t>
      </w:r>
    </w:p>
    <w:p w:rsidR="00E527B4" w:rsidRPr="00E527B4" w:rsidRDefault="00E527B4" w:rsidP="00E527B4">
      <w:r w:rsidRPr="00E527B4">
        <w:t>а. диспепсия;</w:t>
      </w:r>
    </w:p>
    <w:p w:rsidR="00E527B4" w:rsidRPr="00E527B4" w:rsidRDefault="00E527B4" w:rsidP="00E527B4">
      <w:r w:rsidRPr="00E527B4">
        <w:t>в. герпес;</w:t>
      </w:r>
    </w:p>
    <w:p w:rsidR="00E527B4" w:rsidRPr="00E527B4" w:rsidRDefault="00E527B4" w:rsidP="00E527B4">
      <w:proofErr w:type="gramStart"/>
      <w:r w:rsidRPr="00E527B4">
        <w:t>б</w:t>
      </w:r>
      <w:proofErr w:type="gramEnd"/>
      <w:r w:rsidRPr="00E527B4">
        <w:t>. диабет;</w:t>
      </w:r>
    </w:p>
    <w:p w:rsidR="00E527B4" w:rsidRPr="00E527B4" w:rsidRDefault="00E527B4" w:rsidP="00E527B4">
      <w:r w:rsidRPr="00E527B4">
        <w:t>г. себорея;</w:t>
      </w:r>
    </w:p>
    <w:p w:rsidR="00E527B4" w:rsidRPr="00E527B4" w:rsidRDefault="00E527B4" w:rsidP="00E527B4">
      <w:proofErr w:type="gramStart"/>
      <w:r w:rsidRPr="00E527B4">
        <w:t>6.</w:t>
      </w:r>
      <w:r w:rsidRPr="00E527B4">
        <w:rPr>
          <w:i/>
          <w:iCs/>
        </w:rPr>
        <w:t>Какую пищу необходимо исключить из рациона при заболевании, связанным с нарушением обмена веществ?</w:t>
      </w:r>
      <w:proofErr w:type="gramEnd"/>
    </w:p>
    <w:p w:rsidR="00E527B4" w:rsidRPr="00E527B4" w:rsidRDefault="00E527B4" w:rsidP="00E527B4">
      <w:r w:rsidRPr="00E527B4">
        <w:t>а. орехи;</w:t>
      </w:r>
    </w:p>
    <w:p w:rsidR="00E527B4" w:rsidRPr="00E527B4" w:rsidRDefault="00E527B4" w:rsidP="00E527B4">
      <w:proofErr w:type="gramStart"/>
      <w:r w:rsidRPr="00E527B4">
        <w:t>б</w:t>
      </w:r>
      <w:proofErr w:type="gramEnd"/>
      <w:r w:rsidRPr="00E527B4">
        <w:t>. сыр;</w:t>
      </w:r>
    </w:p>
    <w:p w:rsidR="00E527B4" w:rsidRPr="00E527B4" w:rsidRDefault="00E527B4" w:rsidP="00E527B4">
      <w:r w:rsidRPr="00E527B4">
        <w:t>в. жирные и острые блюда;</w:t>
      </w:r>
    </w:p>
    <w:p w:rsidR="00E527B4" w:rsidRPr="00E527B4" w:rsidRDefault="00E527B4" w:rsidP="00E527B4">
      <w:r w:rsidRPr="00E527B4">
        <w:t>г. копчёное мясо и рыбу.</w:t>
      </w:r>
    </w:p>
    <w:p w:rsidR="00E527B4" w:rsidRPr="00E527B4" w:rsidRDefault="00E527B4" w:rsidP="00E527B4">
      <w:r w:rsidRPr="00E527B4">
        <w:t>7.</w:t>
      </w:r>
      <w:r w:rsidRPr="00E527B4">
        <w:rPr>
          <w:i/>
          <w:iCs/>
        </w:rPr>
        <w:t>Каким требованием должен удовлетворять материал, из которого изготовляется одежда?</w:t>
      </w:r>
    </w:p>
    <w:p w:rsidR="00E527B4" w:rsidRPr="00E527B4" w:rsidRDefault="00E527B4" w:rsidP="00E527B4">
      <w:r w:rsidRPr="00E527B4">
        <w:t xml:space="preserve">а. бать </w:t>
      </w:r>
      <w:proofErr w:type="gramStart"/>
      <w:r w:rsidRPr="00E527B4">
        <w:t>теплопроводным</w:t>
      </w:r>
      <w:proofErr w:type="gramEnd"/>
      <w:r w:rsidRPr="00E527B4">
        <w:t xml:space="preserve"> и воздухопроницаемым;</w:t>
      </w:r>
    </w:p>
    <w:p w:rsidR="00E527B4" w:rsidRPr="00E527B4" w:rsidRDefault="00E527B4" w:rsidP="00E527B4">
      <w:proofErr w:type="gramStart"/>
      <w:r w:rsidRPr="00E527B4">
        <w:t>б</w:t>
      </w:r>
      <w:proofErr w:type="gramEnd"/>
      <w:r w:rsidRPr="00E527B4">
        <w:t>. быть теплопроводным и воздухонепроницаемым;</w:t>
      </w:r>
    </w:p>
    <w:p w:rsidR="00E527B4" w:rsidRPr="00E527B4" w:rsidRDefault="00E527B4" w:rsidP="00E527B4">
      <w:proofErr w:type="gramStart"/>
      <w:r w:rsidRPr="00E527B4">
        <w:t>в</w:t>
      </w:r>
      <w:proofErr w:type="gramEnd"/>
      <w:r w:rsidRPr="00E527B4">
        <w:t xml:space="preserve">. быть гигроскопичным и </w:t>
      </w:r>
      <w:proofErr w:type="spellStart"/>
      <w:r w:rsidRPr="00E527B4">
        <w:t>водосбалансированным</w:t>
      </w:r>
      <w:proofErr w:type="spellEnd"/>
      <w:r w:rsidRPr="00E527B4">
        <w:t>;</w:t>
      </w:r>
    </w:p>
    <w:p w:rsidR="00E527B4" w:rsidRPr="00E527B4" w:rsidRDefault="00E527B4" w:rsidP="00E527B4">
      <w:r w:rsidRPr="00E527B4">
        <w:t>г. быть гигроскопичным и водоёмким.</w:t>
      </w:r>
    </w:p>
    <w:p w:rsidR="00E527B4" w:rsidRPr="00E527B4" w:rsidRDefault="00E527B4" w:rsidP="00E527B4">
      <w:r w:rsidRPr="00E527B4">
        <w:t>8.</w:t>
      </w:r>
      <w:r w:rsidRPr="00E527B4">
        <w:rPr>
          <w:i/>
          <w:iCs/>
        </w:rPr>
        <w:t>Какие способы очищения организма наиболее распространены?</w:t>
      </w:r>
    </w:p>
    <w:p w:rsidR="00E527B4" w:rsidRPr="00E527B4" w:rsidRDefault="00E527B4" w:rsidP="00E527B4">
      <w:r w:rsidRPr="00E527B4">
        <w:t>а. специальные диеты;</w:t>
      </w:r>
    </w:p>
    <w:p w:rsidR="00E527B4" w:rsidRPr="00E527B4" w:rsidRDefault="00E527B4" w:rsidP="00E527B4">
      <w:proofErr w:type="gramStart"/>
      <w:r w:rsidRPr="00E527B4">
        <w:t>б</w:t>
      </w:r>
      <w:proofErr w:type="gramEnd"/>
      <w:r w:rsidRPr="00E527B4">
        <w:t>. использование тепла;</w:t>
      </w:r>
    </w:p>
    <w:p w:rsidR="00E527B4" w:rsidRPr="00E527B4" w:rsidRDefault="00E527B4" w:rsidP="00E527B4">
      <w:r w:rsidRPr="00E527B4">
        <w:t>в. применение клизм, голодание;</w:t>
      </w:r>
    </w:p>
    <w:p w:rsidR="00E527B4" w:rsidRPr="00E527B4" w:rsidRDefault="00E527B4" w:rsidP="00E527B4">
      <w:r w:rsidRPr="00E527B4">
        <w:t>г. применение холода;</w:t>
      </w:r>
    </w:p>
    <w:p w:rsidR="00E527B4" w:rsidRPr="00E527B4" w:rsidRDefault="00E527B4" w:rsidP="00E527B4">
      <w:r w:rsidRPr="00E527B4">
        <w:t>д. использование мочегонных и желчегонных средств.</w:t>
      </w:r>
    </w:p>
    <w:p w:rsidR="00E527B4" w:rsidRPr="00E527B4" w:rsidRDefault="00E527B4" w:rsidP="00E527B4">
      <w:r w:rsidRPr="00E527B4">
        <w:t>9.</w:t>
      </w:r>
      <w:r w:rsidRPr="00E527B4">
        <w:rPr>
          <w:i/>
          <w:iCs/>
        </w:rPr>
        <w:t>В чём заключается важнейшая задача семьи?</w:t>
      </w:r>
    </w:p>
    <w:p w:rsidR="00E527B4" w:rsidRPr="00E527B4" w:rsidRDefault="00E527B4" w:rsidP="00E527B4">
      <w:r w:rsidRPr="00E527B4">
        <w:t>а. развитие интеллектуальных качеств супругов на благо общества;</w:t>
      </w:r>
    </w:p>
    <w:p w:rsidR="00E527B4" w:rsidRPr="00E527B4" w:rsidRDefault="00E527B4" w:rsidP="00E527B4">
      <w:proofErr w:type="gramStart"/>
      <w:r w:rsidRPr="00E527B4">
        <w:lastRenderedPageBreak/>
        <w:t>б</w:t>
      </w:r>
      <w:proofErr w:type="gramEnd"/>
      <w:r w:rsidRPr="00E527B4">
        <w:t>. рождение и воспитание детей;</w:t>
      </w:r>
    </w:p>
    <w:p w:rsidR="00E527B4" w:rsidRPr="00E527B4" w:rsidRDefault="00E527B4" w:rsidP="00E527B4">
      <w:r w:rsidRPr="00E527B4">
        <w:t>в. рождение детей;</w:t>
      </w:r>
    </w:p>
    <w:p w:rsidR="00E527B4" w:rsidRPr="00E527B4" w:rsidRDefault="00E527B4" w:rsidP="00E527B4">
      <w:r w:rsidRPr="00E527B4">
        <w:t>г. развитие духовных качеств супругов.</w:t>
      </w:r>
    </w:p>
    <w:p w:rsidR="00E527B4" w:rsidRPr="00E527B4" w:rsidRDefault="00E527B4" w:rsidP="00E527B4">
      <w:r w:rsidRPr="00E527B4">
        <w:t>10.</w:t>
      </w:r>
      <w:r w:rsidRPr="00E527B4">
        <w:rPr>
          <w:i/>
          <w:iCs/>
        </w:rPr>
        <w:t>Какой брак официально признан в Российской Федерации?</w:t>
      </w:r>
    </w:p>
    <w:p w:rsidR="00E527B4" w:rsidRPr="00E527B4" w:rsidRDefault="00E527B4" w:rsidP="00E527B4">
      <w:r w:rsidRPr="00E527B4">
        <w:t>а. брак, зарегистрированный в общественной организации;</w:t>
      </w:r>
    </w:p>
    <w:p w:rsidR="00E527B4" w:rsidRPr="00E527B4" w:rsidRDefault="00E527B4" w:rsidP="00E527B4">
      <w:proofErr w:type="gramStart"/>
      <w:r w:rsidRPr="00E527B4">
        <w:t>б</w:t>
      </w:r>
      <w:proofErr w:type="gramEnd"/>
      <w:r w:rsidRPr="00E527B4">
        <w:t>. специальный брак, зарегистрированный в органах МВД России;</w:t>
      </w:r>
    </w:p>
    <w:p w:rsidR="00E527B4" w:rsidRPr="00E527B4" w:rsidRDefault="00E527B4" w:rsidP="00E527B4">
      <w:r w:rsidRPr="00E527B4">
        <w:t>в. гражданский брак, заключённый в соответствии с обычаями и традициями;</w:t>
      </w:r>
    </w:p>
    <w:p w:rsidR="00E527B4" w:rsidRPr="00E527B4" w:rsidRDefault="00E527B4" w:rsidP="00E527B4">
      <w:r w:rsidRPr="00E527B4">
        <w:t>г. гражданский брак, зарегистрированный в органах записи актов гражданского состояния.</w:t>
      </w:r>
    </w:p>
    <w:p w:rsidR="00E527B4" w:rsidRPr="00E527B4" w:rsidRDefault="00E527B4" w:rsidP="00E527B4">
      <w:r w:rsidRPr="00E527B4">
        <w:t>11.</w:t>
      </w:r>
      <w:r w:rsidRPr="00E527B4">
        <w:rPr>
          <w:i/>
          <w:iCs/>
        </w:rPr>
        <w:t>Какие установлены обязательные условия для заключения брака в РФ?</w:t>
      </w:r>
    </w:p>
    <w:p w:rsidR="00E527B4" w:rsidRPr="00E527B4" w:rsidRDefault="00E527B4" w:rsidP="00E527B4">
      <w:r w:rsidRPr="00E527B4">
        <w:t>а. взаимное согласие лиц, вступающих в брак;</w:t>
      </w:r>
    </w:p>
    <w:p w:rsidR="00E527B4" w:rsidRPr="00E527B4" w:rsidRDefault="00E527B4" w:rsidP="00E527B4">
      <w:r w:rsidRPr="00E527B4">
        <w:t xml:space="preserve">б. достижение обоими </w:t>
      </w:r>
      <w:proofErr w:type="gramStart"/>
      <w:r w:rsidRPr="00E527B4">
        <w:t>брачного</w:t>
      </w:r>
      <w:proofErr w:type="gramEnd"/>
      <w:r w:rsidRPr="00E527B4">
        <w:t xml:space="preserve"> возраста-18лет;</w:t>
      </w:r>
    </w:p>
    <w:p w:rsidR="00E527B4" w:rsidRPr="00E527B4" w:rsidRDefault="00E527B4" w:rsidP="00E527B4">
      <w:r w:rsidRPr="00E527B4">
        <w:t xml:space="preserve">в. </w:t>
      </w:r>
      <w:proofErr w:type="spellStart"/>
      <w:r w:rsidRPr="00E527B4">
        <w:t>недостижение</w:t>
      </w:r>
      <w:proofErr w:type="spellEnd"/>
      <w:r w:rsidRPr="00E527B4">
        <w:t xml:space="preserve"> предельного возраста для вступления в брак;</w:t>
      </w:r>
    </w:p>
    <w:p w:rsidR="00E527B4" w:rsidRPr="00E527B4" w:rsidRDefault="00E527B4" w:rsidP="00E527B4">
      <w:r w:rsidRPr="00E527B4">
        <w:t>г. выполнение ограничений в отношении некоторых категорий иностранных граждан.</w:t>
      </w:r>
    </w:p>
    <w:p w:rsidR="00E527B4" w:rsidRPr="00E527B4" w:rsidRDefault="00E527B4" w:rsidP="00E527B4">
      <w:r w:rsidRPr="00E527B4">
        <w:t>12.</w:t>
      </w:r>
      <w:proofErr w:type="gramStart"/>
      <w:r w:rsidRPr="00E527B4">
        <w:rPr>
          <w:i/>
          <w:iCs/>
        </w:rPr>
        <w:t>По</w:t>
      </w:r>
      <w:proofErr w:type="gramEnd"/>
      <w:r w:rsidRPr="00E527B4">
        <w:rPr>
          <w:i/>
          <w:iCs/>
        </w:rPr>
        <w:t xml:space="preserve"> </w:t>
      </w:r>
      <w:proofErr w:type="gramStart"/>
      <w:r w:rsidRPr="00E527B4">
        <w:rPr>
          <w:i/>
          <w:iCs/>
        </w:rPr>
        <w:t>каким</w:t>
      </w:r>
      <w:proofErr w:type="gramEnd"/>
      <w:r w:rsidRPr="00E527B4">
        <w:rPr>
          <w:i/>
          <w:iCs/>
        </w:rPr>
        <w:t xml:space="preserve"> основанием брак в РФ признаётся не действительным?</w:t>
      </w:r>
    </w:p>
    <w:p w:rsidR="00E527B4" w:rsidRPr="00E527B4" w:rsidRDefault="00E527B4" w:rsidP="00E527B4">
      <w:r w:rsidRPr="00E527B4">
        <w:t>а. заключение фиктивного брака;</w:t>
      </w:r>
    </w:p>
    <w:p w:rsidR="00E527B4" w:rsidRPr="00E527B4" w:rsidRDefault="00E527B4" w:rsidP="00E527B4">
      <w:r w:rsidRPr="00E527B4">
        <w:t xml:space="preserve">б. недееспособность или несовершеннолетие </w:t>
      </w:r>
      <w:proofErr w:type="gramStart"/>
      <w:r w:rsidRPr="00E527B4">
        <w:t>вступающего</w:t>
      </w:r>
      <w:proofErr w:type="gramEnd"/>
      <w:r w:rsidRPr="00E527B4">
        <w:t xml:space="preserve"> в брак;</w:t>
      </w:r>
    </w:p>
    <w:p w:rsidR="00E527B4" w:rsidRPr="00E527B4" w:rsidRDefault="00E527B4" w:rsidP="00E527B4">
      <w:r w:rsidRPr="00E527B4">
        <w:t>в. обман, угрозы, применённые при заключении брака;</w:t>
      </w:r>
    </w:p>
    <w:p w:rsidR="00E527B4" w:rsidRPr="00E527B4" w:rsidRDefault="00E527B4" w:rsidP="00E527B4">
      <w:r w:rsidRPr="00E527B4">
        <w:t>г. нарушение принципа единобрачия;</w:t>
      </w:r>
    </w:p>
    <w:p w:rsidR="00E527B4" w:rsidRPr="00E527B4" w:rsidRDefault="00E527B4" w:rsidP="00E527B4">
      <w:r w:rsidRPr="00E527B4">
        <w:t xml:space="preserve">д. преклонный возраст </w:t>
      </w:r>
      <w:proofErr w:type="gramStart"/>
      <w:r w:rsidRPr="00E527B4">
        <w:t>вступающих</w:t>
      </w:r>
      <w:proofErr w:type="gramEnd"/>
      <w:r w:rsidRPr="00E527B4">
        <w:t xml:space="preserve"> в брак.</w:t>
      </w:r>
    </w:p>
    <w:p w:rsidR="00E527B4" w:rsidRPr="00E527B4" w:rsidRDefault="00E527B4" w:rsidP="00E527B4">
      <w:r w:rsidRPr="00E527B4">
        <w:t>е. серьёзные различия в общественном положении супругов.</w:t>
      </w:r>
    </w:p>
    <w:p w:rsidR="00E527B4" w:rsidRPr="00E527B4" w:rsidRDefault="00E527B4" w:rsidP="00E527B4">
      <w:r w:rsidRPr="00E527B4">
        <w:t>13</w:t>
      </w:r>
      <w:r w:rsidRPr="00E527B4">
        <w:rPr>
          <w:i/>
          <w:iCs/>
        </w:rPr>
        <w:t>.Каковы основные признаки наружного кровотечения?</w:t>
      </w:r>
    </w:p>
    <w:p w:rsidR="00E527B4" w:rsidRPr="00E527B4" w:rsidRDefault="00E527B4" w:rsidP="00E527B4">
      <w:r w:rsidRPr="00E527B4">
        <w:t>а. медленное и тягучее кровотечение;</w:t>
      </w:r>
    </w:p>
    <w:p w:rsidR="00E527B4" w:rsidRPr="00E527B4" w:rsidRDefault="00E527B4" w:rsidP="00E527B4">
      <w:r w:rsidRPr="00E527B4">
        <w:t xml:space="preserve">б. быстрое и </w:t>
      </w:r>
      <w:proofErr w:type="gramStart"/>
      <w:r w:rsidRPr="00E527B4">
        <w:t>пульсирующие</w:t>
      </w:r>
      <w:proofErr w:type="gramEnd"/>
      <w:r w:rsidRPr="00E527B4">
        <w:t xml:space="preserve"> кровотечение;</w:t>
      </w:r>
    </w:p>
    <w:p w:rsidR="00E527B4" w:rsidRPr="00E527B4" w:rsidRDefault="00E527B4" w:rsidP="00E527B4">
      <w:proofErr w:type="gramStart"/>
      <w:r w:rsidRPr="00E527B4">
        <w:t>в</w:t>
      </w:r>
      <w:proofErr w:type="gramEnd"/>
      <w:r w:rsidRPr="00E527B4">
        <w:t xml:space="preserve">. </w:t>
      </w:r>
      <w:proofErr w:type="gramStart"/>
      <w:r w:rsidRPr="00E527B4">
        <w:t>сильная</w:t>
      </w:r>
      <w:proofErr w:type="gramEnd"/>
      <w:r w:rsidRPr="00E527B4">
        <w:t xml:space="preserve"> боль в повреждённой части тела;</w:t>
      </w:r>
    </w:p>
    <w:p w:rsidR="00E527B4" w:rsidRPr="00E527B4" w:rsidRDefault="00E527B4" w:rsidP="00E527B4">
      <w:r w:rsidRPr="00E527B4">
        <w:t>г. кровь ярко-красного цвета;</w:t>
      </w:r>
    </w:p>
    <w:p w:rsidR="00E527B4" w:rsidRPr="00E527B4" w:rsidRDefault="00E527B4" w:rsidP="00E527B4">
      <w:r w:rsidRPr="00E527B4">
        <w:t>д. кровь темно-красного цвета.</w:t>
      </w:r>
    </w:p>
    <w:p w:rsidR="00E527B4" w:rsidRPr="00E527B4" w:rsidRDefault="00E527B4" w:rsidP="00E527B4">
      <w:r w:rsidRPr="00E527B4">
        <w:t>14.</w:t>
      </w:r>
      <w:r w:rsidRPr="00E527B4">
        <w:rPr>
          <w:i/>
          <w:iCs/>
        </w:rPr>
        <w:t>Каковы признаки поверхностного венозного кровотечения?</w:t>
      </w:r>
    </w:p>
    <w:p w:rsidR="00E527B4" w:rsidRPr="00E527B4" w:rsidRDefault="00E527B4" w:rsidP="00E527B4">
      <w:r w:rsidRPr="00E527B4">
        <w:t>а. кровь спокойно вытекает из раны;</w:t>
      </w:r>
    </w:p>
    <w:p w:rsidR="00E527B4" w:rsidRPr="00E527B4" w:rsidRDefault="00E527B4" w:rsidP="00E527B4">
      <w:proofErr w:type="gramStart"/>
      <w:r w:rsidRPr="00E527B4">
        <w:t>б</w:t>
      </w:r>
      <w:proofErr w:type="gramEnd"/>
      <w:r w:rsidRPr="00E527B4">
        <w:t>. кровь фонтанирует из раны;</w:t>
      </w:r>
    </w:p>
    <w:p w:rsidR="00E527B4" w:rsidRPr="00E527B4" w:rsidRDefault="00E527B4" w:rsidP="00E527B4">
      <w:r w:rsidRPr="00E527B4">
        <w:t>в. кровь ярко-красного цвета;</w:t>
      </w:r>
    </w:p>
    <w:p w:rsidR="00E527B4" w:rsidRPr="00E527B4" w:rsidRDefault="00E527B4" w:rsidP="00E527B4">
      <w:r w:rsidRPr="00E527B4">
        <w:t>г. кровь тёмно-красного цвета;</w:t>
      </w:r>
    </w:p>
    <w:p w:rsidR="00E527B4" w:rsidRPr="00E527B4" w:rsidRDefault="00E527B4" w:rsidP="00E527B4">
      <w:r w:rsidRPr="00E527B4">
        <w:t>д. слабость.</w:t>
      </w:r>
    </w:p>
    <w:p w:rsidR="00E527B4" w:rsidRPr="00E527B4" w:rsidRDefault="00E527B4" w:rsidP="00E527B4">
      <w:r w:rsidRPr="00E527B4">
        <w:t>15.</w:t>
      </w:r>
      <w:r w:rsidRPr="00E527B4">
        <w:rPr>
          <w:i/>
          <w:iCs/>
        </w:rPr>
        <w:t>Каким образом наложить жгут при артериальном кровотечении?</w:t>
      </w:r>
    </w:p>
    <w:p w:rsidR="00E527B4" w:rsidRPr="00E527B4" w:rsidRDefault="00E527B4" w:rsidP="00E527B4">
      <w:r w:rsidRPr="00E527B4">
        <w:t>а. прижать пальцем артерию ниже кровотечения;</w:t>
      </w:r>
    </w:p>
    <w:p w:rsidR="00E527B4" w:rsidRPr="00E527B4" w:rsidRDefault="00E527B4" w:rsidP="00E527B4">
      <w:proofErr w:type="gramStart"/>
      <w:r w:rsidRPr="00E527B4">
        <w:t>б</w:t>
      </w:r>
      <w:proofErr w:type="gramEnd"/>
      <w:r w:rsidRPr="00E527B4">
        <w:t>. прижать пальцем артерию выше кровотечения, на 3-5 см выше раны наложить вокруг конечности чистую мягкую ткань;</w:t>
      </w:r>
    </w:p>
    <w:p w:rsidR="00E527B4" w:rsidRPr="00E527B4" w:rsidRDefault="00E527B4" w:rsidP="00E527B4">
      <w:r w:rsidRPr="00E527B4">
        <w:t>в. плотно приложить жгут к конечности и сделать необходимое количество оборотов, а также прикрепить к жгуту записку с указанием даты и точного времени наложения;</w:t>
      </w:r>
    </w:p>
    <w:p w:rsidR="00E527B4" w:rsidRPr="00E527B4" w:rsidRDefault="00E527B4" w:rsidP="00E527B4">
      <w:r w:rsidRPr="00E527B4">
        <w:t>г. доставить пострадавшего с наложенным жгутом в медицинское учреждение;</w:t>
      </w:r>
    </w:p>
    <w:p w:rsidR="00E527B4" w:rsidRPr="00E527B4" w:rsidRDefault="00E527B4" w:rsidP="00E527B4">
      <w:r w:rsidRPr="00E527B4">
        <w:t>д. на 3-5см ниже раны наложить вокруг конечности чистую ткань.</w:t>
      </w:r>
    </w:p>
    <w:p w:rsidR="00E527B4" w:rsidRPr="00E527B4" w:rsidRDefault="00E527B4" w:rsidP="00E527B4">
      <w:r w:rsidRPr="00E527B4">
        <w:t>16.</w:t>
      </w:r>
      <w:r w:rsidRPr="00E527B4">
        <w:rPr>
          <w:i/>
          <w:iCs/>
        </w:rPr>
        <w:t>Как правильно наложить давящую повязку?</w:t>
      </w:r>
    </w:p>
    <w:p w:rsidR="00E527B4" w:rsidRPr="00E527B4" w:rsidRDefault="00E527B4" w:rsidP="00E527B4">
      <w:r w:rsidRPr="00E527B4">
        <w:t>а. обработать края раны перекисью водорода или марганцовкой;</w:t>
      </w:r>
    </w:p>
    <w:p w:rsidR="00E527B4" w:rsidRPr="00E527B4" w:rsidRDefault="00E527B4" w:rsidP="00E527B4">
      <w:proofErr w:type="gramStart"/>
      <w:r w:rsidRPr="00E527B4">
        <w:t>б</w:t>
      </w:r>
      <w:proofErr w:type="gramEnd"/>
      <w:r w:rsidRPr="00E527B4">
        <w:t>. обработать края раны вазелином или кремом;</w:t>
      </w:r>
    </w:p>
    <w:p w:rsidR="00E527B4" w:rsidRPr="00E527B4" w:rsidRDefault="00E527B4" w:rsidP="00E527B4">
      <w:r w:rsidRPr="00E527B4">
        <w:t>в. прикрыть рану стерильной салфеткой, а на неё положить сложенный в несколько раз бинт;</w:t>
      </w:r>
    </w:p>
    <w:p w:rsidR="00E527B4" w:rsidRPr="00E527B4" w:rsidRDefault="00E527B4" w:rsidP="00E527B4">
      <w:r w:rsidRPr="00E527B4">
        <w:t>г. наложить повязку.</w:t>
      </w:r>
    </w:p>
    <w:p w:rsidR="00E527B4" w:rsidRPr="00E527B4" w:rsidRDefault="00E527B4" w:rsidP="00E527B4">
      <w:r w:rsidRPr="00E527B4">
        <w:t>17.</w:t>
      </w:r>
      <w:r w:rsidRPr="00E527B4">
        <w:rPr>
          <w:i/>
          <w:iCs/>
        </w:rPr>
        <w:t>Укажите признаки внутреннего кровотечения?</w:t>
      </w:r>
    </w:p>
    <w:p w:rsidR="00E527B4" w:rsidRPr="00E527B4" w:rsidRDefault="00E527B4" w:rsidP="00E527B4">
      <w:r w:rsidRPr="00E527B4">
        <w:t xml:space="preserve">а. </w:t>
      </w:r>
      <w:proofErr w:type="spellStart"/>
      <w:r w:rsidRPr="00E527B4">
        <w:t>порозовение</w:t>
      </w:r>
      <w:proofErr w:type="spellEnd"/>
      <w:r w:rsidRPr="00E527B4">
        <w:t xml:space="preserve"> кожи в области повреждения;</w:t>
      </w:r>
    </w:p>
    <w:p w:rsidR="00E527B4" w:rsidRPr="00E527B4" w:rsidRDefault="00E527B4" w:rsidP="00E527B4">
      <w:proofErr w:type="gramStart"/>
      <w:r w:rsidRPr="00E527B4">
        <w:t>б</w:t>
      </w:r>
      <w:proofErr w:type="gramEnd"/>
      <w:r w:rsidRPr="00E527B4">
        <w:t>. посинение кожи в области повреждения;</w:t>
      </w:r>
    </w:p>
    <w:p w:rsidR="00E527B4" w:rsidRPr="00E527B4" w:rsidRDefault="00E527B4" w:rsidP="00E527B4">
      <w:r w:rsidRPr="00E527B4">
        <w:t>в. учащённый слабый пульс и частое дыхание;</w:t>
      </w:r>
    </w:p>
    <w:p w:rsidR="00E527B4" w:rsidRPr="00E527B4" w:rsidRDefault="00E527B4" w:rsidP="00E527B4">
      <w:r w:rsidRPr="00E527B4">
        <w:t>г. кашель с кровянистыми выделениями;</w:t>
      </w:r>
    </w:p>
    <w:p w:rsidR="00E527B4" w:rsidRPr="00E527B4" w:rsidRDefault="00E527B4" w:rsidP="00E527B4">
      <w:r w:rsidRPr="00E527B4">
        <w:t>д. повышение артериального давления;</w:t>
      </w:r>
    </w:p>
    <w:p w:rsidR="00E527B4" w:rsidRPr="00E527B4" w:rsidRDefault="00E527B4" w:rsidP="00E527B4">
      <w:r w:rsidRPr="00E527B4">
        <w:lastRenderedPageBreak/>
        <w:t>е. чувство неутолимого голода.</w:t>
      </w:r>
    </w:p>
    <w:p w:rsidR="00E527B4" w:rsidRPr="00E527B4" w:rsidRDefault="00E527B4" w:rsidP="00E527B4">
      <w:r w:rsidRPr="00E527B4">
        <w:t>18.</w:t>
      </w:r>
      <w:r w:rsidRPr="00E527B4">
        <w:rPr>
          <w:i/>
          <w:iCs/>
        </w:rPr>
        <w:t>В чём заключается оказание первой медицинской помощи при незначительных открытых ранах?</w:t>
      </w:r>
    </w:p>
    <w:p w:rsidR="00E527B4" w:rsidRPr="00E527B4" w:rsidRDefault="00E527B4" w:rsidP="00E527B4">
      <w:r w:rsidRPr="00E527B4">
        <w:t>а. промыть рану содовым раствором и обработать её спиртом;</w:t>
      </w:r>
    </w:p>
    <w:p w:rsidR="00E527B4" w:rsidRPr="00E527B4" w:rsidRDefault="00E527B4" w:rsidP="00E527B4">
      <w:proofErr w:type="gramStart"/>
      <w:r w:rsidRPr="00E527B4">
        <w:t>б</w:t>
      </w:r>
      <w:proofErr w:type="gramEnd"/>
      <w:r w:rsidRPr="00E527B4">
        <w:t>. промыть рану перекисью водорода (раствором марганцовки) и обработать её йодом;</w:t>
      </w:r>
    </w:p>
    <w:p w:rsidR="00E527B4" w:rsidRPr="00E527B4" w:rsidRDefault="00E527B4" w:rsidP="00E527B4">
      <w:r w:rsidRPr="00E527B4">
        <w:t>в. смазать рану вазелином или кремом;</w:t>
      </w:r>
    </w:p>
    <w:p w:rsidR="00E527B4" w:rsidRPr="00E527B4" w:rsidRDefault="00E527B4" w:rsidP="00E527B4">
      <w:r w:rsidRPr="00E527B4">
        <w:t>г. заклеить рану бактерицидным пластырем или наложить стерильную повязку.</w:t>
      </w:r>
    </w:p>
    <w:p w:rsidR="00E527B4" w:rsidRPr="00E527B4" w:rsidRDefault="00E527B4" w:rsidP="00E527B4">
      <w:r w:rsidRPr="00E527B4">
        <w:t>19</w:t>
      </w:r>
      <w:r w:rsidRPr="00E527B4">
        <w:rPr>
          <w:i/>
          <w:iCs/>
        </w:rPr>
        <w:t>Каким образом оказывается первая медицинская помощь при ушибах?</w:t>
      </w:r>
    </w:p>
    <w:p w:rsidR="00E527B4" w:rsidRPr="00E527B4" w:rsidRDefault="00E527B4" w:rsidP="00E527B4">
      <w:r w:rsidRPr="00E527B4">
        <w:t>а. наложением холода на место ушиба;</w:t>
      </w:r>
    </w:p>
    <w:p w:rsidR="00E527B4" w:rsidRPr="00E527B4" w:rsidRDefault="00E527B4" w:rsidP="00E527B4">
      <w:proofErr w:type="gramStart"/>
      <w:r w:rsidRPr="00E527B4">
        <w:t>б</w:t>
      </w:r>
      <w:proofErr w:type="gramEnd"/>
      <w:r w:rsidRPr="00E527B4">
        <w:t>. наложением тепла на место ушиба;</w:t>
      </w:r>
    </w:p>
    <w:p w:rsidR="00E527B4" w:rsidRPr="00E527B4" w:rsidRDefault="00E527B4" w:rsidP="00E527B4">
      <w:proofErr w:type="gramStart"/>
      <w:r w:rsidRPr="00E527B4">
        <w:t>в. наложением на место ушиба тугой повязки и обеспечением повреждённому месту покоя.</w:t>
      </w:r>
      <w:proofErr w:type="gramEnd"/>
    </w:p>
    <w:p w:rsidR="00E527B4" w:rsidRPr="00E527B4" w:rsidRDefault="00E527B4" w:rsidP="002C450D">
      <w:pPr>
        <w:pStyle w:val="a3"/>
        <w:numPr>
          <w:ilvl w:val="0"/>
          <w:numId w:val="11"/>
        </w:numPr>
      </w:pPr>
      <w:r w:rsidRPr="002C450D">
        <w:rPr>
          <w:i/>
          <w:iCs/>
        </w:rPr>
        <w:t>В чём заключается оказание первой медицинской помощи при растяжениях?</w:t>
      </w:r>
    </w:p>
    <w:p w:rsidR="00E527B4" w:rsidRPr="00E527B4" w:rsidRDefault="00E527B4" w:rsidP="00E527B4">
      <w:r w:rsidRPr="00E527B4">
        <w:t>а. наложить на повреждённое место холод;</w:t>
      </w:r>
    </w:p>
    <w:p w:rsidR="00E527B4" w:rsidRPr="00E527B4" w:rsidRDefault="00E527B4" w:rsidP="00E527B4">
      <w:proofErr w:type="gramStart"/>
      <w:r w:rsidRPr="00E527B4">
        <w:t>б</w:t>
      </w:r>
      <w:proofErr w:type="gramEnd"/>
      <w:r w:rsidRPr="00E527B4">
        <w:t>. наложить на повреждённое место тепло;</w:t>
      </w:r>
    </w:p>
    <w:p w:rsidR="00E527B4" w:rsidRPr="00E527B4" w:rsidRDefault="00E527B4" w:rsidP="00E527B4">
      <w:proofErr w:type="gramStart"/>
      <w:r w:rsidRPr="00E527B4">
        <w:t>в</w:t>
      </w:r>
      <w:proofErr w:type="gramEnd"/>
      <w:r w:rsidRPr="00E527B4">
        <w:t xml:space="preserve">. наложить </w:t>
      </w:r>
      <w:proofErr w:type="gramStart"/>
      <w:r w:rsidRPr="00E527B4">
        <w:t>на</w:t>
      </w:r>
      <w:proofErr w:type="gramEnd"/>
      <w:r w:rsidRPr="00E527B4">
        <w:t xml:space="preserve"> повреждённое место тугую повязку и обеспечить ему покой;</w:t>
      </w:r>
    </w:p>
    <w:p w:rsidR="00E527B4" w:rsidRPr="00E527B4" w:rsidRDefault="00E527B4" w:rsidP="00E527B4">
      <w:r w:rsidRPr="00E527B4">
        <w:t>г. доставить пострадавшего в медицинское учреждение.</w:t>
      </w:r>
    </w:p>
    <w:p w:rsidR="00E527B4" w:rsidRPr="00E527B4" w:rsidRDefault="00E527B4" w:rsidP="00E527B4">
      <w:r w:rsidRPr="00E527B4">
        <w:t>21.</w:t>
      </w:r>
      <w:r w:rsidRPr="00E527B4">
        <w:rPr>
          <w:i/>
          <w:iCs/>
        </w:rPr>
        <w:t>Каким образом оказывается первая медицинская помощь при вывихах?</w:t>
      </w:r>
    </w:p>
    <w:p w:rsidR="00E527B4" w:rsidRPr="00E527B4" w:rsidRDefault="00E527B4" w:rsidP="00E527B4">
      <w:r w:rsidRPr="00E527B4">
        <w:t>а. обеспечить повреждённой конечности покой;</w:t>
      </w:r>
    </w:p>
    <w:p w:rsidR="00E527B4" w:rsidRPr="00E527B4" w:rsidRDefault="00E527B4" w:rsidP="00E527B4">
      <w:proofErr w:type="gramStart"/>
      <w:r w:rsidRPr="00E527B4">
        <w:t>б</w:t>
      </w:r>
      <w:proofErr w:type="gramEnd"/>
      <w:r w:rsidRPr="00E527B4">
        <w:t>. наложить стерильную повязку и дать пострадавшему обильное питьё;</w:t>
      </w:r>
    </w:p>
    <w:p w:rsidR="00E527B4" w:rsidRPr="00E527B4" w:rsidRDefault="00E527B4" w:rsidP="00E527B4">
      <w:r w:rsidRPr="00E527B4">
        <w:t xml:space="preserve">в. наложить тугую повязку и дать пострадавшему </w:t>
      </w:r>
      <w:proofErr w:type="gramStart"/>
      <w:r w:rsidRPr="00E527B4">
        <w:t>обезболивающие</w:t>
      </w:r>
      <w:proofErr w:type="gramEnd"/>
      <w:r w:rsidRPr="00E527B4">
        <w:t xml:space="preserve"> средство;</w:t>
      </w:r>
    </w:p>
    <w:p w:rsidR="00E527B4" w:rsidRPr="00E527B4" w:rsidRDefault="00E527B4" w:rsidP="00E527B4">
      <w:r w:rsidRPr="00E527B4">
        <w:t>г. доставить пострадавшего в медицинское учреждение.</w:t>
      </w:r>
    </w:p>
    <w:p w:rsidR="00E527B4" w:rsidRPr="00E527B4" w:rsidRDefault="00E527B4" w:rsidP="00E527B4">
      <w:r w:rsidRPr="00E527B4">
        <w:t>22</w:t>
      </w:r>
      <w:r w:rsidRPr="00E527B4">
        <w:rPr>
          <w:i/>
          <w:iCs/>
        </w:rPr>
        <w:t>.Какой должна быть первая медицинская помощь при открытых переломах?</w:t>
      </w:r>
    </w:p>
    <w:p w:rsidR="00E527B4" w:rsidRPr="00E527B4" w:rsidRDefault="00E527B4" w:rsidP="00E527B4">
      <w:r w:rsidRPr="00E527B4">
        <w:t>а. вправить вышедшие наружу кости;</w:t>
      </w:r>
    </w:p>
    <w:p w:rsidR="00E527B4" w:rsidRPr="00E527B4" w:rsidRDefault="00E527B4" w:rsidP="00E527B4">
      <w:proofErr w:type="gramStart"/>
      <w:r w:rsidRPr="00E527B4">
        <w:t>б</w:t>
      </w:r>
      <w:proofErr w:type="gramEnd"/>
      <w:r w:rsidRPr="00E527B4">
        <w:t>. остановить кровотечение и обработать края Раны антисептиком;</w:t>
      </w:r>
    </w:p>
    <w:p w:rsidR="00E527B4" w:rsidRPr="00E527B4" w:rsidRDefault="00E527B4" w:rsidP="00E527B4">
      <w:proofErr w:type="gramStart"/>
      <w:r w:rsidRPr="00E527B4">
        <w:t>в</w:t>
      </w:r>
      <w:proofErr w:type="gramEnd"/>
      <w:r w:rsidRPr="00E527B4">
        <w:t xml:space="preserve">. </w:t>
      </w:r>
      <w:proofErr w:type="gramStart"/>
      <w:r w:rsidRPr="00E527B4">
        <w:t>на</w:t>
      </w:r>
      <w:proofErr w:type="gramEnd"/>
      <w:r w:rsidRPr="00E527B4">
        <w:t xml:space="preserve"> рану в области перелома наложить стерильную повязку и дать пострадавшему обезболивающие средство;</w:t>
      </w:r>
    </w:p>
    <w:p w:rsidR="00E527B4" w:rsidRPr="00E527B4" w:rsidRDefault="00E527B4" w:rsidP="00E527B4">
      <w:r w:rsidRPr="00E527B4">
        <w:t>г. провести иммобилизацию конечности в том положении, в котором она оказалась в момент повреждения</w:t>
      </w:r>
    </w:p>
    <w:p w:rsidR="00E527B4" w:rsidRPr="00E527B4" w:rsidRDefault="00E527B4" w:rsidP="00E527B4">
      <w:r w:rsidRPr="00E527B4">
        <w:t>23.</w:t>
      </w:r>
      <w:r w:rsidRPr="00E527B4">
        <w:rPr>
          <w:i/>
          <w:iCs/>
        </w:rPr>
        <w:t>Как оказать первую медицинскую помощь при закрытых переломах?</w:t>
      </w:r>
    </w:p>
    <w:p w:rsidR="00E527B4" w:rsidRPr="00E527B4" w:rsidRDefault="00E527B4" w:rsidP="00E527B4">
      <w:r w:rsidRPr="00E527B4">
        <w:t>а. провести иммобилизацию места перелома;</w:t>
      </w:r>
    </w:p>
    <w:p w:rsidR="00E527B4" w:rsidRPr="00E527B4" w:rsidRDefault="00E527B4" w:rsidP="00E527B4">
      <w:proofErr w:type="gramStart"/>
      <w:r w:rsidRPr="00E527B4">
        <w:t>б</w:t>
      </w:r>
      <w:proofErr w:type="gramEnd"/>
      <w:r w:rsidRPr="00E527B4">
        <w:t>. устранить искривление конечности;</w:t>
      </w:r>
    </w:p>
    <w:p w:rsidR="00E527B4" w:rsidRPr="00E527B4" w:rsidRDefault="00E527B4" w:rsidP="00E527B4">
      <w:proofErr w:type="gramStart"/>
      <w:r w:rsidRPr="00E527B4">
        <w:t>в</w:t>
      </w:r>
      <w:proofErr w:type="gramEnd"/>
      <w:r w:rsidRPr="00E527B4">
        <w:t xml:space="preserve">. </w:t>
      </w:r>
      <w:proofErr w:type="gramStart"/>
      <w:r w:rsidRPr="00E527B4">
        <w:t>положить</w:t>
      </w:r>
      <w:proofErr w:type="gramEnd"/>
      <w:r w:rsidRPr="00E527B4">
        <w:t xml:space="preserve"> на место травмы холод и дать пострадавшему обезболивающее средство;</w:t>
      </w:r>
    </w:p>
    <w:p w:rsidR="00E527B4" w:rsidRPr="00E527B4" w:rsidRDefault="00E527B4" w:rsidP="00E527B4">
      <w:r w:rsidRPr="00E527B4">
        <w:t>г. доставить пострадавшего в медицинское учреждение.</w:t>
      </w:r>
    </w:p>
    <w:p w:rsidR="00E527B4" w:rsidRPr="00E527B4" w:rsidRDefault="00E527B4" w:rsidP="00E527B4">
      <w:r w:rsidRPr="00E527B4">
        <w:t>24.</w:t>
      </w:r>
      <w:r w:rsidRPr="00E527B4">
        <w:rPr>
          <w:i/>
          <w:iCs/>
        </w:rPr>
        <w:t>Какой должна быть первая медицинская помощь при подозрении на сотрясение головного мозга?</w:t>
      </w:r>
    </w:p>
    <w:p w:rsidR="00E527B4" w:rsidRPr="00E527B4" w:rsidRDefault="00E527B4" w:rsidP="00E527B4">
      <w:r w:rsidRPr="00E527B4">
        <w:t>а. надо обеспечить пострадавшему абсолютный покой;</w:t>
      </w:r>
    </w:p>
    <w:p w:rsidR="00E527B4" w:rsidRPr="00E527B4" w:rsidRDefault="00E527B4" w:rsidP="00E527B4">
      <w:proofErr w:type="gramStart"/>
      <w:r w:rsidRPr="00E527B4">
        <w:t>б</w:t>
      </w:r>
      <w:proofErr w:type="gramEnd"/>
      <w:r w:rsidRPr="00E527B4">
        <w:t>. на голову пострадавшему наложить тёплую грелку;</w:t>
      </w:r>
    </w:p>
    <w:p w:rsidR="00E527B4" w:rsidRPr="00E527B4" w:rsidRDefault="00E527B4" w:rsidP="00E527B4">
      <w:proofErr w:type="gramStart"/>
      <w:r w:rsidRPr="00E527B4">
        <w:t>в</w:t>
      </w:r>
      <w:proofErr w:type="gramEnd"/>
      <w:r w:rsidRPr="00E527B4">
        <w:t xml:space="preserve">. </w:t>
      </w:r>
      <w:proofErr w:type="gramStart"/>
      <w:r w:rsidRPr="00E527B4">
        <w:t>на</w:t>
      </w:r>
      <w:proofErr w:type="gramEnd"/>
      <w:r w:rsidRPr="00E527B4">
        <w:t xml:space="preserve"> голову пострадавшему положить холод;</w:t>
      </w:r>
    </w:p>
    <w:p w:rsidR="00E527B4" w:rsidRPr="00E527B4" w:rsidRDefault="00E527B4" w:rsidP="00E527B4">
      <w:r w:rsidRPr="00E527B4">
        <w:t>г. вызвать врача.</w:t>
      </w:r>
    </w:p>
    <w:p w:rsidR="00E527B4" w:rsidRPr="00E527B4" w:rsidRDefault="00E527B4" w:rsidP="002C450D">
      <w:pPr>
        <w:pStyle w:val="a3"/>
        <w:numPr>
          <w:ilvl w:val="0"/>
          <w:numId w:val="8"/>
        </w:numPr>
      </w:pPr>
      <w:r w:rsidRPr="00E527B4">
        <w:t xml:space="preserve">Повреждение тканей и органов без нарушения целости покровов </w:t>
      </w:r>
    </w:p>
    <w:p w:rsidR="00E527B4" w:rsidRPr="00E527B4" w:rsidRDefault="00E527B4" w:rsidP="00E527B4">
      <w:pPr>
        <w:numPr>
          <w:ilvl w:val="0"/>
          <w:numId w:val="8"/>
        </w:numPr>
      </w:pPr>
      <w:r w:rsidRPr="00E527B4">
        <w:t xml:space="preserve">Глубокий сон </w:t>
      </w:r>
    </w:p>
    <w:p w:rsidR="00E527B4" w:rsidRPr="00E527B4" w:rsidRDefault="00E527B4" w:rsidP="00E527B4">
      <w:pPr>
        <w:numPr>
          <w:ilvl w:val="0"/>
          <w:numId w:val="8"/>
        </w:numPr>
      </w:pPr>
      <w:r w:rsidRPr="00E527B4">
        <w:t xml:space="preserve">Обеспечение неподвижности поврежденной конечности </w:t>
      </w:r>
    </w:p>
    <w:p w:rsidR="00E527B4" w:rsidRPr="00E527B4" w:rsidRDefault="00E527B4" w:rsidP="00E527B4">
      <w:pPr>
        <w:numPr>
          <w:ilvl w:val="0"/>
          <w:numId w:val="8"/>
        </w:numPr>
      </w:pPr>
      <w:r w:rsidRPr="00E527B4">
        <w:t xml:space="preserve">Что необходимо оказать при получении травмы </w:t>
      </w:r>
    </w:p>
    <w:p w:rsidR="00E527B4" w:rsidRPr="00E527B4" w:rsidRDefault="00E527B4" w:rsidP="00E527B4">
      <w:pPr>
        <w:numPr>
          <w:ilvl w:val="0"/>
          <w:numId w:val="8"/>
        </w:numPr>
      </w:pPr>
      <w:r w:rsidRPr="00E527B4">
        <w:t xml:space="preserve">Орган кровеносной системы, создающий энергию движения крови </w:t>
      </w:r>
    </w:p>
    <w:p w:rsidR="00E527B4" w:rsidRPr="00E527B4" w:rsidRDefault="00E527B4" w:rsidP="00E527B4">
      <w:pPr>
        <w:numPr>
          <w:ilvl w:val="0"/>
          <w:numId w:val="8"/>
        </w:numPr>
      </w:pPr>
      <w:r w:rsidRPr="00E527B4">
        <w:t xml:space="preserve">Острое нарушение кровообращения в головном мозгу, вызывающее кровоизлияние в мозг </w:t>
      </w:r>
    </w:p>
    <w:p w:rsidR="00E527B4" w:rsidRPr="00E527B4" w:rsidRDefault="00E527B4" w:rsidP="00E527B4">
      <w:pPr>
        <w:numPr>
          <w:ilvl w:val="0"/>
          <w:numId w:val="8"/>
        </w:numPr>
      </w:pPr>
      <w:r w:rsidRPr="00E527B4">
        <w:t xml:space="preserve">Профилактическое мероприятие, направленное против попадания микробов в рану </w:t>
      </w:r>
    </w:p>
    <w:p w:rsidR="00E527B4" w:rsidRPr="00E527B4" w:rsidRDefault="00E527B4" w:rsidP="00E527B4">
      <w:pPr>
        <w:numPr>
          <w:ilvl w:val="0"/>
          <w:numId w:val="8"/>
        </w:numPr>
      </w:pPr>
      <w:r w:rsidRPr="00E527B4">
        <w:t xml:space="preserve">Вытекание крови из поврежденных сосудов называется? </w:t>
      </w:r>
    </w:p>
    <w:p w:rsidR="00E527B4" w:rsidRPr="00E527B4" w:rsidRDefault="00E527B4" w:rsidP="00E527B4">
      <w:r w:rsidRPr="00E527B4">
        <w:t>Ответы:</w:t>
      </w:r>
    </w:p>
    <w:p w:rsidR="00E527B4" w:rsidRDefault="002C450D" w:rsidP="002C450D">
      <w:pPr>
        <w:pStyle w:val="a3"/>
        <w:numPr>
          <w:ilvl w:val="0"/>
          <w:numId w:val="10"/>
        </w:numPr>
      </w:pPr>
      <w:r>
        <w:t>(</w:t>
      </w:r>
      <w:r w:rsidR="00E527B4" w:rsidRPr="002C450D">
        <w:rPr>
          <w:i/>
          <w:iCs/>
        </w:rPr>
        <w:t>ушиб</w:t>
      </w:r>
      <w:r w:rsidR="00E527B4" w:rsidRPr="00E527B4">
        <w:t>).</w:t>
      </w:r>
    </w:p>
    <w:p w:rsidR="00E527B4" w:rsidRDefault="00E527B4" w:rsidP="00E527B4">
      <w:pPr>
        <w:pStyle w:val="a3"/>
        <w:numPr>
          <w:ilvl w:val="0"/>
          <w:numId w:val="10"/>
        </w:numPr>
      </w:pPr>
      <w:r w:rsidRPr="00E527B4">
        <w:t>-(</w:t>
      </w:r>
      <w:r w:rsidRPr="002C450D">
        <w:rPr>
          <w:i/>
          <w:iCs/>
        </w:rPr>
        <w:t>кома</w:t>
      </w:r>
      <w:r w:rsidRPr="00E527B4">
        <w:t>).</w:t>
      </w:r>
    </w:p>
    <w:p w:rsidR="00E527B4" w:rsidRDefault="00E527B4" w:rsidP="002C450D">
      <w:pPr>
        <w:pStyle w:val="a3"/>
        <w:numPr>
          <w:ilvl w:val="0"/>
          <w:numId w:val="10"/>
        </w:numPr>
      </w:pPr>
      <w:r w:rsidRPr="00E527B4">
        <w:lastRenderedPageBreak/>
        <w:t>-(</w:t>
      </w:r>
      <w:r w:rsidRPr="002C450D">
        <w:rPr>
          <w:i/>
          <w:iCs/>
        </w:rPr>
        <w:t>иммобилизация</w:t>
      </w:r>
      <w:r w:rsidRPr="00E527B4">
        <w:t>).</w:t>
      </w:r>
    </w:p>
    <w:p w:rsidR="00E527B4" w:rsidRDefault="00E527B4" w:rsidP="00E527B4">
      <w:pPr>
        <w:pStyle w:val="a3"/>
        <w:numPr>
          <w:ilvl w:val="0"/>
          <w:numId w:val="10"/>
        </w:numPr>
      </w:pPr>
      <w:r w:rsidRPr="00E527B4">
        <w:t>(</w:t>
      </w:r>
      <w:r w:rsidRPr="002C450D">
        <w:rPr>
          <w:i/>
          <w:iCs/>
        </w:rPr>
        <w:t>помощь</w:t>
      </w:r>
      <w:r w:rsidRPr="00E527B4">
        <w:t>).</w:t>
      </w:r>
    </w:p>
    <w:p w:rsidR="00E527B4" w:rsidRDefault="00E527B4" w:rsidP="00E527B4">
      <w:pPr>
        <w:pStyle w:val="a3"/>
        <w:numPr>
          <w:ilvl w:val="0"/>
          <w:numId w:val="10"/>
        </w:numPr>
      </w:pPr>
      <w:r w:rsidRPr="00E527B4">
        <w:t>(</w:t>
      </w:r>
      <w:r w:rsidRPr="002C450D">
        <w:rPr>
          <w:i/>
          <w:iCs/>
        </w:rPr>
        <w:t>сердце</w:t>
      </w:r>
      <w:r w:rsidRPr="00E527B4">
        <w:t>).</w:t>
      </w:r>
    </w:p>
    <w:p w:rsidR="00E527B4" w:rsidRDefault="00E527B4" w:rsidP="00E527B4">
      <w:pPr>
        <w:pStyle w:val="a3"/>
        <w:numPr>
          <w:ilvl w:val="0"/>
          <w:numId w:val="10"/>
        </w:numPr>
      </w:pPr>
      <w:r w:rsidRPr="00E527B4">
        <w:t>(</w:t>
      </w:r>
      <w:r w:rsidRPr="002C450D">
        <w:rPr>
          <w:i/>
          <w:iCs/>
        </w:rPr>
        <w:t>инсульт</w:t>
      </w:r>
      <w:r w:rsidRPr="00E527B4">
        <w:t>).</w:t>
      </w:r>
    </w:p>
    <w:p w:rsidR="00E527B4" w:rsidRDefault="00E527B4" w:rsidP="00E527B4">
      <w:pPr>
        <w:pStyle w:val="a3"/>
        <w:numPr>
          <w:ilvl w:val="0"/>
          <w:numId w:val="10"/>
        </w:numPr>
      </w:pPr>
      <w:r w:rsidRPr="00E527B4">
        <w:t>(</w:t>
      </w:r>
      <w:r w:rsidRPr="002C450D">
        <w:rPr>
          <w:i/>
          <w:iCs/>
        </w:rPr>
        <w:t>асептика</w:t>
      </w:r>
      <w:r w:rsidRPr="00E527B4">
        <w:t>).</w:t>
      </w:r>
    </w:p>
    <w:p w:rsidR="00E527B4" w:rsidRPr="00E527B4" w:rsidRDefault="00E527B4" w:rsidP="00E527B4">
      <w:pPr>
        <w:pStyle w:val="a3"/>
        <w:numPr>
          <w:ilvl w:val="0"/>
          <w:numId w:val="10"/>
        </w:numPr>
      </w:pPr>
      <w:r w:rsidRPr="00E527B4">
        <w:t>-(</w:t>
      </w:r>
      <w:r w:rsidRPr="002C450D">
        <w:rPr>
          <w:i/>
          <w:iCs/>
        </w:rPr>
        <w:t>кровотечение</w:t>
      </w:r>
      <w:r w:rsidRPr="00E527B4">
        <w:t>).</w:t>
      </w:r>
    </w:p>
    <w:p w:rsidR="00E527B4" w:rsidRPr="00E527B4" w:rsidRDefault="00E527B4" w:rsidP="00E527B4"/>
    <w:p w:rsidR="00E527B4" w:rsidRPr="00E527B4" w:rsidRDefault="00E527B4" w:rsidP="00E527B4"/>
    <w:p w:rsidR="00E527B4" w:rsidRPr="00E527B4" w:rsidRDefault="00E527B4" w:rsidP="00E527B4"/>
    <w:p w:rsidR="00E527B4" w:rsidRPr="00E527B4" w:rsidRDefault="00E527B4" w:rsidP="00E527B4"/>
    <w:p w:rsidR="00E527B4" w:rsidRPr="00E527B4" w:rsidRDefault="00E527B4" w:rsidP="00E527B4">
      <w:r w:rsidRPr="00E527B4">
        <w:t xml:space="preserve"> (ответы)</w:t>
      </w:r>
    </w:p>
    <w:tbl>
      <w:tblPr>
        <w:tblW w:w="5750" w:type="dxa"/>
        <w:tblCellMar>
          <w:left w:w="0" w:type="dxa"/>
          <w:right w:w="0" w:type="dxa"/>
        </w:tblCellMar>
        <w:tblLook w:val="04A0"/>
      </w:tblPr>
      <w:tblGrid>
        <w:gridCol w:w="1528"/>
        <w:gridCol w:w="711"/>
        <w:gridCol w:w="715"/>
        <w:gridCol w:w="710"/>
        <w:gridCol w:w="710"/>
        <w:gridCol w:w="680"/>
        <w:gridCol w:w="696"/>
      </w:tblGrid>
      <w:tr w:rsidR="00E527B4" w:rsidRPr="00E527B4" w:rsidTr="002C450D">
        <w:tc>
          <w:tcPr>
            <w:tcW w:w="2954" w:type="dxa"/>
            <w:gridSpan w:val="3"/>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Фамилия, Имя, класс</w:t>
            </w:r>
          </w:p>
        </w:tc>
        <w:tc>
          <w:tcPr>
            <w:tcW w:w="2796" w:type="dxa"/>
            <w:gridSpan w:val="4"/>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vMerge w:val="restart"/>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 </w:t>
            </w:r>
          </w:p>
          <w:p w:rsidR="00E527B4" w:rsidRPr="00E527B4" w:rsidRDefault="00E527B4" w:rsidP="00E527B4">
            <w:r w:rsidRPr="00E527B4">
              <w:t>№ вопроса</w:t>
            </w:r>
          </w:p>
        </w:tc>
        <w:tc>
          <w:tcPr>
            <w:tcW w:w="4222" w:type="dxa"/>
            <w:gridSpan w:val="6"/>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Варианты ответов</w:t>
            </w:r>
          </w:p>
        </w:tc>
      </w:tr>
      <w:tr w:rsidR="00E527B4" w:rsidRPr="00E527B4" w:rsidTr="002C450D">
        <w:tc>
          <w:tcPr>
            <w:tcW w:w="0" w:type="auto"/>
            <w:vMerge/>
            <w:tcBorders>
              <w:top w:val="single" w:sz="4" w:space="0" w:color="EAEAEA"/>
              <w:left w:val="single" w:sz="4" w:space="0" w:color="EAEAEA"/>
              <w:bottom w:val="single" w:sz="4" w:space="0" w:color="EAEAEA"/>
              <w:right w:val="single" w:sz="4" w:space="0" w:color="EAEAEA"/>
            </w:tcBorders>
            <w:vAlign w:val="center"/>
            <w:hideMark/>
          </w:tcPr>
          <w:p w:rsidR="00E527B4" w:rsidRPr="00E527B4" w:rsidRDefault="00E527B4" w:rsidP="00E527B4"/>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а</w:t>
            </w:r>
          </w:p>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proofErr w:type="gramStart"/>
            <w:r w:rsidRPr="00E527B4">
              <w:t>б</w:t>
            </w:r>
            <w:proofErr w:type="gramEnd"/>
            <w:r w:rsidRPr="00E527B4">
              <w:t> </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в</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г</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д</w:t>
            </w:r>
          </w:p>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е</w:t>
            </w:r>
          </w:p>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1</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2</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3</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4</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5</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6</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7</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8</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9</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10</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11</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12</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13</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14</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15</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16</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17</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lastRenderedPageBreak/>
              <w:t>18</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19</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20</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21</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22</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23</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24</w:t>
            </w:r>
          </w:p>
        </w:tc>
        <w:tc>
          <w:tcPr>
            <w:tcW w:w="711"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AFAFA"/>
            <w:tcMar>
              <w:top w:w="132" w:type="dxa"/>
              <w:left w:w="142" w:type="dxa"/>
              <w:bottom w:w="132" w:type="dxa"/>
              <w:right w:w="142" w:type="dxa"/>
            </w:tcMar>
            <w:hideMark/>
          </w:tcPr>
          <w:p w:rsidR="00E527B4" w:rsidRPr="00E527B4" w:rsidRDefault="00E527B4" w:rsidP="00E527B4"/>
        </w:tc>
      </w:tr>
      <w:tr w:rsidR="00E527B4" w:rsidRPr="00E527B4" w:rsidTr="002C450D">
        <w:tc>
          <w:tcPr>
            <w:tcW w:w="1528"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25</w:t>
            </w:r>
          </w:p>
        </w:tc>
        <w:tc>
          <w:tcPr>
            <w:tcW w:w="711"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5"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71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r w:rsidRPr="00E527B4">
              <w:t>Х</w:t>
            </w:r>
          </w:p>
        </w:tc>
        <w:tc>
          <w:tcPr>
            <w:tcW w:w="680"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c>
          <w:tcPr>
            <w:tcW w:w="696" w:type="dxa"/>
            <w:tcBorders>
              <w:top w:val="single" w:sz="4" w:space="0" w:color="EAEAEA"/>
              <w:left w:val="single" w:sz="4" w:space="0" w:color="EAEAEA"/>
              <w:bottom w:val="single" w:sz="4" w:space="0" w:color="EAEAEA"/>
              <w:right w:val="single" w:sz="4" w:space="0" w:color="EAEAEA"/>
            </w:tcBorders>
            <w:shd w:val="clear" w:color="auto" w:fill="FFFFFF"/>
            <w:tcMar>
              <w:top w:w="132" w:type="dxa"/>
              <w:left w:w="142" w:type="dxa"/>
              <w:bottom w:w="132" w:type="dxa"/>
              <w:right w:w="142" w:type="dxa"/>
            </w:tcMar>
            <w:hideMark/>
          </w:tcPr>
          <w:p w:rsidR="00E527B4" w:rsidRPr="00E527B4" w:rsidRDefault="00E527B4" w:rsidP="00E527B4"/>
        </w:tc>
      </w:tr>
    </w:tbl>
    <w:p w:rsidR="002C450D" w:rsidRDefault="002C450D" w:rsidP="002C450D">
      <w:pPr>
        <w:jc w:val="center"/>
        <w:rPr>
          <w:b/>
          <w:sz w:val="20"/>
          <w:szCs w:val="20"/>
        </w:rPr>
      </w:pPr>
    </w:p>
    <w:p w:rsidR="002C450D" w:rsidRDefault="002C450D" w:rsidP="002C450D">
      <w:pPr>
        <w:jc w:val="center"/>
        <w:rPr>
          <w:b/>
          <w:sz w:val="20"/>
          <w:szCs w:val="20"/>
        </w:rPr>
      </w:pPr>
    </w:p>
    <w:p w:rsidR="00AA06EF" w:rsidRPr="00AA06EF" w:rsidRDefault="00AA06EF" w:rsidP="00AA06EF">
      <w:pPr>
        <w:jc w:val="center"/>
      </w:pPr>
      <w:r w:rsidRPr="00AA06EF">
        <w:rPr>
          <w:b/>
          <w:i/>
        </w:rPr>
        <w:t>Тест по ОБЖ за 1 полугодие 11 класс</w:t>
      </w:r>
    </w:p>
    <w:p w:rsidR="00AA06EF" w:rsidRPr="00AA06EF" w:rsidRDefault="00AA06EF" w:rsidP="00AA06EF">
      <w:pPr>
        <w:jc w:val="center"/>
        <w:rPr>
          <w:b/>
          <w:i/>
        </w:rPr>
      </w:pPr>
    </w:p>
    <w:p w:rsidR="00AA06EF" w:rsidRPr="00AA06EF" w:rsidRDefault="00AA06EF" w:rsidP="00AA06EF">
      <w:pPr>
        <w:jc w:val="both"/>
        <w:rPr>
          <w:i/>
        </w:rPr>
      </w:pPr>
      <w:r w:rsidRPr="00AA06EF">
        <w:rPr>
          <w:i/>
        </w:rPr>
        <w:t>1. Что такое оборона Российской Федерации?</w:t>
      </w:r>
    </w:p>
    <w:p w:rsidR="00AA06EF" w:rsidRPr="00AA06EF" w:rsidRDefault="00AA06EF" w:rsidP="00AA06EF">
      <w:pPr>
        <w:jc w:val="both"/>
      </w:pPr>
      <w:r w:rsidRPr="00AA06EF">
        <w:t xml:space="preserve">     А. Военное учреждение;</w:t>
      </w:r>
    </w:p>
    <w:p w:rsidR="00AA06EF" w:rsidRPr="00AA06EF" w:rsidRDefault="00AA06EF" w:rsidP="00AA06EF">
      <w:pPr>
        <w:jc w:val="both"/>
      </w:pPr>
      <w:r w:rsidRPr="00AA06EF">
        <w:t xml:space="preserve">     Б. Военные законы;</w:t>
      </w:r>
    </w:p>
    <w:p w:rsidR="00AA06EF" w:rsidRPr="00AA06EF" w:rsidRDefault="00AA06EF" w:rsidP="00AA06EF">
      <w:pPr>
        <w:jc w:val="both"/>
      </w:pPr>
      <w:r w:rsidRPr="00AA06EF">
        <w:t xml:space="preserve">     В. Система политических, экономических, военных, социальных, правовых и иных мер по            обеспечению готовности государства к вооружённому нападению на противника;</w:t>
      </w:r>
    </w:p>
    <w:p w:rsidR="00AA06EF" w:rsidRPr="00AA06EF" w:rsidRDefault="00AA06EF" w:rsidP="00AA06EF">
      <w:pPr>
        <w:jc w:val="both"/>
      </w:pPr>
      <w:r w:rsidRPr="00AA06EF">
        <w:t xml:space="preserve">     Г. Система политических, экономических, военных, социальных, правовых и иных мер по обеспечению готовности государства к защите от вооруженного нападения.</w:t>
      </w:r>
    </w:p>
    <w:p w:rsidR="00AA06EF" w:rsidRPr="00AA06EF" w:rsidRDefault="00AA06EF" w:rsidP="00AA06EF">
      <w:pPr>
        <w:jc w:val="both"/>
        <w:rPr>
          <w:i/>
        </w:rPr>
      </w:pPr>
      <w:r w:rsidRPr="00AA06EF">
        <w:rPr>
          <w:i/>
        </w:rPr>
        <w:t>2  Что представляет собой военная служба?</w:t>
      </w:r>
    </w:p>
    <w:p w:rsidR="00AA06EF" w:rsidRPr="00AA06EF" w:rsidRDefault="00AA06EF" w:rsidP="00AA06EF">
      <w:pPr>
        <w:jc w:val="both"/>
      </w:pPr>
      <w:r w:rsidRPr="00AA06EF">
        <w:t xml:space="preserve">     А. Особый вид наказания граждан Российской Федерации;</w:t>
      </w:r>
    </w:p>
    <w:p w:rsidR="00AA06EF" w:rsidRPr="00AA06EF" w:rsidRDefault="00AA06EF" w:rsidP="00AA06EF">
      <w:pPr>
        <w:jc w:val="both"/>
      </w:pPr>
      <w:r w:rsidRPr="00AA06EF">
        <w:t xml:space="preserve">     Б. Военная служба имеет приоритет перед другими видами государственной службы, осуществляется только на воинских должностях в армии и на флоте; </w:t>
      </w:r>
    </w:p>
    <w:p w:rsidR="00AA06EF" w:rsidRPr="00AA06EF" w:rsidRDefault="00AA06EF" w:rsidP="00AA06EF">
      <w:pPr>
        <w:jc w:val="both"/>
      </w:pPr>
      <w:r w:rsidRPr="00AA06EF">
        <w:t xml:space="preserve">     В. Особый вид общественной работы граждан Российской Федерации;</w:t>
      </w:r>
    </w:p>
    <w:p w:rsidR="00AA06EF" w:rsidRPr="00AA06EF" w:rsidRDefault="00AA06EF" w:rsidP="00AA06EF">
      <w:pPr>
        <w:jc w:val="both"/>
      </w:pPr>
      <w:r w:rsidRPr="00AA06EF">
        <w:t xml:space="preserve">     Г. Особый вид государственной службы граждан Российской Федерации.</w:t>
      </w:r>
    </w:p>
    <w:p w:rsidR="00AA06EF" w:rsidRPr="00AA06EF" w:rsidRDefault="00AA06EF" w:rsidP="00AA06EF">
      <w:pPr>
        <w:jc w:val="both"/>
        <w:rPr>
          <w:i/>
        </w:rPr>
      </w:pPr>
      <w:r w:rsidRPr="00AA06EF">
        <w:rPr>
          <w:i/>
        </w:rPr>
        <w:t>3. Как называются люди, находящиеся на военной службе?</w:t>
      </w:r>
    </w:p>
    <w:p w:rsidR="00AA06EF" w:rsidRPr="00AA06EF" w:rsidRDefault="00AA06EF" w:rsidP="00AA06EF">
      <w:pPr>
        <w:jc w:val="both"/>
      </w:pPr>
      <w:r w:rsidRPr="00AA06EF">
        <w:t xml:space="preserve">     А. Гражданами;                                     </w:t>
      </w:r>
    </w:p>
    <w:p w:rsidR="00AA06EF" w:rsidRPr="00AA06EF" w:rsidRDefault="00AA06EF" w:rsidP="00AA06EF">
      <w:pPr>
        <w:jc w:val="both"/>
      </w:pPr>
      <w:r w:rsidRPr="00AA06EF">
        <w:t xml:space="preserve">     Б.  Военнообязанными;  </w:t>
      </w:r>
    </w:p>
    <w:p w:rsidR="00AA06EF" w:rsidRPr="00AA06EF" w:rsidRDefault="00AA06EF" w:rsidP="00AA06EF">
      <w:pPr>
        <w:jc w:val="both"/>
      </w:pPr>
      <w:r w:rsidRPr="00AA06EF">
        <w:t xml:space="preserve">     В. Призывниками;  </w:t>
      </w:r>
    </w:p>
    <w:p w:rsidR="00AA06EF" w:rsidRPr="00AA06EF" w:rsidRDefault="00AA06EF" w:rsidP="00AA06EF">
      <w:pPr>
        <w:jc w:val="both"/>
      </w:pPr>
      <w:r w:rsidRPr="00AA06EF">
        <w:t xml:space="preserve">     Г. Военнослужащими.</w:t>
      </w:r>
    </w:p>
    <w:p w:rsidR="00AA06EF" w:rsidRPr="00AA06EF" w:rsidRDefault="00AA06EF" w:rsidP="00AA06EF">
      <w:pPr>
        <w:rPr>
          <w:i/>
        </w:rPr>
      </w:pPr>
      <w:r w:rsidRPr="00AA06EF">
        <w:rPr>
          <w:i/>
        </w:rPr>
        <w:t>4.В каком возрасте призывают мужчину на военную службу в Российскую армию?</w:t>
      </w:r>
    </w:p>
    <w:p w:rsidR="00AA06EF" w:rsidRPr="00AA06EF" w:rsidRDefault="00AA06EF" w:rsidP="00AA06EF">
      <w:r w:rsidRPr="00AA06EF">
        <w:t xml:space="preserve">     А. От 16 до 18 лет;                             </w:t>
      </w:r>
    </w:p>
    <w:p w:rsidR="00AA06EF" w:rsidRPr="00AA06EF" w:rsidRDefault="00AA06EF" w:rsidP="00AA06EF">
      <w:r w:rsidRPr="00AA06EF">
        <w:t xml:space="preserve">     Б.  От 18 до 27 лет;           </w:t>
      </w:r>
    </w:p>
    <w:p w:rsidR="00AA06EF" w:rsidRPr="00AA06EF" w:rsidRDefault="00AA06EF" w:rsidP="00AA06EF">
      <w:r w:rsidRPr="00AA06EF">
        <w:t xml:space="preserve">     В. От 28 до 32 лет;</w:t>
      </w:r>
    </w:p>
    <w:p w:rsidR="00AA06EF" w:rsidRPr="00AA06EF" w:rsidRDefault="00AA06EF" w:rsidP="00AA06EF">
      <w:r w:rsidRPr="00AA06EF">
        <w:t xml:space="preserve">     Г. От 33 до 35 лет.</w:t>
      </w:r>
    </w:p>
    <w:p w:rsidR="00AA06EF" w:rsidRPr="00AA06EF" w:rsidRDefault="00AA06EF" w:rsidP="00AA06EF">
      <w:pPr>
        <w:jc w:val="both"/>
        <w:rPr>
          <w:i/>
        </w:rPr>
      </w:pPr>
      <w:r w:rsidRPr="00AA06EF">
        <w:rPr>
          <w:i/>
        </w:rPr>
        <w:t>5. В какие сроки осуществляется призыв на действительную военную службу граждан Российской Федерации, проживающих в сельской местности?</w:t>
      </w:r>
    </w:p>
    <w:p w:rsidR="00AA06EF" w:rsidRPr="00AA06EF" w:rsidRDefault="00AA06EF" w:rsidP="00AA06EF">
      <w:r w:rsidRPr="00AA06EF">
        <w:t xml:space="preserve">     А. С 15 октября по 31 декабря;</w:t>
      </w:r>
    </w:p>
    <w:p w:rsidR="00AA06EF" w:rsidRPr="00AA06EF" w:rsidRDefault="00AA06EF" w:rsidP="00AA06EF">
      <w:r w:rsidRPr="00AA06EF">
        <w:t xml:space="preserve">     Б. С 1 января по 31 марта;</w:t>
      </w:r>
    </w:p>
    <w:p w:rsidR="00AA06EF" w:rsidRPr="00AA06EF" w:rsidRDefault="00AA06EF" w:rsidP="00AA06EF">
      <w:r w:rsidRPr="00AA06EF">
        <w:t xml:space="preserve">     В. С 1 апреля по 30 июня;</w:t>
      </w:r>
    </w:p>
    <w:p w:rsidR="00AA06EF" w:rsidRPr="00AA06EF" w:rsidRDefault="00AA06EF" w:rsidP="00AA06EF">
      <w:r w:rsidRPr="00AA06EF">
        <w:t xml:space="preserve">     Г. В любые сроки.</w:t>
      </w:r>
    </w:p>
    <w:p w:rsidR="00AA06EF" w:rsidRPr="00AA06EF" w:rsidRDefault="00AA06EF" w:rsidP="00AA06EF">
      <w:pPr>
        <w:jc w:val="both"/>
        <w:rPr>
          <w:i/>
        </w:rPr>
      </w:pPr>
      <w:r w:rsidRPr="00AA06EF">
        <w:rPr>
          <w:i/>
        </w:rPr>
        <w:t xml:space="preserve"> 6. Какое наказание ожидает гражданина, уклоняющегося от призыва на военную или альтернативную службу в соответствии со статьёй 328 Уголовного Кодекса Российской Федерации?</w:t>
      </w:r>
    </w:p>
    <w:p w:rsidR="00AA06EF" w:rsidRPr="00AA06EF" w:rsidRDefault="00AA06EF" w:rsidP="00AA06EF">
      <w:r w:rsidRPr="00AA06EF">
        <w:lastRenderedPageBreak/>
        <w:t xml:space="preserve">     А. В виде лишения свободы на срок до 15 суток;</w:t>
      </w:r>
    </w:p>
    <w:p w:rsidR="00AA06EF" w:rsidRPr="00AA06EF" w:rsidRDefault="00AA06EF" w:rsidP="00AA06EF">
      <w:r w:rsidRPr="00AA06EF">
        <w:t xml:space="preserve">     Б. В виде лишения свободы на срок до одного года;</w:t>
      </w:r>
    </w:p>
    <w:p w:rsidR="00AA06EF" w:rsidRPr="00AA06EF" w:rsidRDefault="00AA06EF" w:rsidP="00AA06EF">
      <w:r w:rsidRPr="00AA06EF">
        <w:t xml:space="preserve">     В. в виде лишения свободы на срок до двух лет;</w:t>
      </w:r>
    </w:p>
    <w:p w:rsidR="00AA06EF" w:rsidRPr="00AA06EF" w:rsidRDefault="00AA06EF" w:rsidP="00AA06EF">
      <w:r w:rsidRPr="00AA06EF">
        <w:t xml:space="preserve">     Г. В виде лишения свободы на срок до трёх лет.</w:t>
      </w:r>
    </w:p>
    <w:p w:rsidR="00AA06EF" w:rsidRPr="00AA06EF" w:rsidRDefault="00AA06EF" w:rsidP="00AA06EF">
      <w:pPr>
        <w:jc w:val="both"/>
        <w:rPr>
          <w:i/>
        </w:rPr>
      </w:pPr>
      <w:r w:rsidRPr="00AA06EF">
        <w:rPr>
          <w:i/>
        </w:rPr>
        <w:t>7.  Какая мера наказания предусмотрена законом, если гражданин уклоняется от призыва путём причинения себе телесного повреждения или симуляции болезни, посредством подлога или путём другого обмана?</w:t>
      </w:r>
    </w:p>
    <w:p w:rsidR="00AA06EF" w:rsidRPr="00AA06EF" w:rsidRDefault="00AA06EF" w:rsidP="00AA06EF">
      <w:r w:rsidRPr="00AA06EF">
        <w:t xml:space="preserve">     А. Лишение свободы на срок до одного года;</w:t>
      </w:r>
    </w:p>
    <w:p w:rsidR="00AA06EF" w:rsidRPr="00AA06EF" w:rsidRDefault="00AA06EF" w:rsidP="00AA06EF">
      <w:r w:rsidRPr="00AA06EF">
        <w:t xml:space="preserve">     Б. Лишение свободы на срок от одного до пяти лет;</w:t>
      </w:r>
    </w:p>
    <w:p w:rsidR="00AA06EF" w:rsidRPr="00AA06EF" w:rsidRDefault="00AA06EF" w:rsidP="00AA06EF">
      <w:r w:rsidRPr="00AA06EF">
        <w:t xml:space="preserve">     В. Лишение свободы на срок от двух до шести лет;</w:t>
      </w:r>
    </w:p>
    <w:p w:rsidR="00AA06EF" w:rsidRPr="00AA06EF" w:rsidRDefault="00AA06EF" w:rsidP="00AA06EF">
      <w:r w:rsidRPr="00AA06EF">
        <w:t xml:space="preserve">     Г. Лишение свободы на срок от трёх до восьми лет.</w:t>
      </w:r>
    </w:p>
    <w:p w:rsidR="00AA06EF" w:rsidRPr="00AA06EF" w:rsidRDefault="00AA06EF" w:rsidP="00AA06EF">
      <w:pPr>
        <w:jc w:val="both"/>
        <w:rPr>
          <w:i/>
        </w:rPr>
      </w:pPr>
      <w:r w:rsidRPr="00AA06EF">
        <w:rPr>
          <w:i/>
        </w:rPr>
        <w:t>8. Под воинской обязанностью понимается:</w:t>
      </w:r>
    </w:p>
    <w:p w:rsidR="00AA06EF" w:rsidRPr="00AA06EF" w:rsidRDefault="00AA06EF" w:rsidP="00AA06EF">
      <w:pPr>
        <w:jc w:val="both"/>
      </w:pPr>
      <w:r w:rsidRPr="00AA06EF">
        <w:t xml:space="preserve">     А. Установленный законом почётный долг граждан с оружием в руках защищать своё Отечество, нести службу в рядах Вооруженных Сил, проходить вневойсковую подготовку и выполнять другие связанные с обороной страны обязанности;</w:t>
      </w:r>
    </w:p>
    <w:p w:rsidR="00AA06EF" w:rsidRPr="00AA06EF" w:rsidRDefault="00AA06EF" w:rsidP="00AA06EF">
      <w:pPr>
        <w:jc w:val="both"/>
      </w:pPr>
      <w:r w:rsidRPr="00AA06EF">
        <w:t xml:space="preserve">     Б. Прохождение военной службы в мирное и военное время, самостоятельная подготовка к службе в Вооруженных Силах;</w:t>
      </w:r>
    </w:p>
    <w:p w:rsidR="00AA06EF" w:rsidRPr="00AA06EF" w:rsidRDefault="00AA06EF" w:rsidP="00AA06EF">
      <w:pPr>
        <w:jc w:val="both"/>
      </w:pPr>
      <w:r w:rsidRPr="00AA06EF">
        <w:t xml:space="preserve">     В. Долг граждан нести службу в Вооруженных Силах в период военного положения и в военное время.</w:t>
      </w:r>
    </w:p>
    <w:p w:rsidR="00AA06EF" w:rsidRPr="00AA06EF" w:rsidRDefault="00AA06EF" w:rsidP="00AA06EF">
      <w:pPr>
        <w:jc w:val="both"/>
        <w:rPr>
          <w:i/>
        </w:rPr>
      </w:pPr>
      <w:r w:rsidRPr="00AA06EF">
        <w:rPr>
          <w:i/>
        </w:rPr>
        <w:t>9.  Военная служба исполняется гражданами:</w:t>
      </w:r>
    </w:p>
    <w:p w:rsidR="00AA06EF" w:rsidRPr="00AA06EF" w:rsidRDefault="00AA06EF" w:rsidP="00AA06EF">
      <w:pPr>
        <w:jc w:val="both"/>
      </w:pPr>
      <w:r w:rsidRPr="00AA06EF">
        <w:t xml:space="preserve">     А. Только в Вооруженных Силах Российской Федерации;</w:t>
      </w:r>
    </w:p>
    <w:p w:rsidR="00AA06EF" w:rsidRPr="00AA06EF" w:rsidRDefault="00AA06EF" w:rsidP="00AA06EF">
      <w:pPr>
        <w:jc w:val="both"/>
      </w:pPr>
      <w:r w:rsidRPr="00AA06EF">
        <w:t xml:space="preserve">     Б. В Вооруженных Силах Российской Федерации, пограничных войсках Федеральной пограничной службы Российской Федерации и в войсках гражданской обороны;</w:t>
      </w:r>
    </w:p>
    <w:p w:rsidR="00AA06EF" w:rsidRPr="00AA06EF" w:rsidRDefault="00AA06EF" w:rsidP="00AA06EF">
      <w:pPr>
        <w:jc w:val="both"/>
      </w:pPr>
      <w:r w:rsidRPr="00AA06EF">
        <w:t xml:space="preserve">     В.  В Вооруженных Силах Российской Федерации, других войсках, органах и формированиях.</w:t>
      </w:r>
    </w:p>
    <w:p w:rsidR="00AA06EF" w:rsidRPr="00AA06EF" w:rsidRDefault="00AA06EF" w:rsidP="00AA06EF">
      <w:pPr>
        <w:jc w:val="both"/>
        <w:rPr>
          <w:i/>
        </w:rPr>
      </w:pPr>
      <w:r w:rsidRPr="00AA06EF">
        <w:rPr>
          <w:i/>
        </w:rPr>
        <w:t>10. Граждане Российской Федерации проходят военную службу:</w:t>
      </w:r>
    </w:p>
    <w:p w:rsidR="00AA06EF" w:rsidRPr="00AA06EF" w:rsidRDefault="00AA06EF" w:rsidP="00AA06EF">
      <w:pPr>
        <w:jc w:val="both"/>
      </w:pPr>
      <w:r w:rsidRPr="00AA06EF">
        <w:t xml:space="preserve">     А. По призыву и в добровольном порядке </w:t>
      </w:r>
      <w:proofErr w:type="gramStart"/>
      <w:r w:rsidRPr="00AA06EF">
        <w:t xml:space="preserve">( </w:t>
      </w:r>
      <w:proofErr w:type="gramEnd"/>
      <w:r w:rsidRPr="00AA06EF">
        <w:t>по контракту);</w:t>
      </w:r>
    </w:p>
    <w:p w:rsidR="00AA06EF" w:rsidRPr="00AA06EF" w:rsidRDefault="00AA06EF" w:rsidP="00AA06EF">
      <w:pPr>
        <w:jc w:val="both"/>
      </w:pPr>
      <w:r w:rsidRPr="00AA06EF">
        <w:t xml:space="preserve">     Б. только в добровольном порядке </w:t>
      </w:r>
      <w:proofErr w:type="gramStart"/>
      <w:r w:rsidRPr="00AA06EF">
        <w:t xml:space="preserve">( </w:t>
      </w:r>
      <w:proofErr w:type="gramEnd"/>
      <w:r w:rsidRPr="00AA06EF">
        <w:t>по контракту);</w:t>
      </w:r>
    </w:p>
    <w:p w:rsidR="00AA06EF" w:rsidRPr="00AA06EF" w:rsidRDefault="00AA06EF" w:rsidP="00AA06EF">
      <w:pPr>
        <w:jc w:val="both"/>
        <w:rPr>
          <w:b/>
        </w:rPr>
      </w:pPr>
      <w:r w:rsidRPr="00AA06EF">
        <w:t xml:space="preserve">     В. только по призыву, по достижении определенного возраста.</w:t>
      </w:r>
    </w:p>
    <w:p w:rsidR="00AA06EF" w:rsidRPr="00AA06EF" w:rsidRDefault="00AA06EF" w:rsidP="00AA06EF">
      <w:pPr>
        <w:jc w:val="both"/>
        <w:rPr>
          <w:i/>
        </w:rPr>
      </w:pPr>
      <w:r w:rsidRPr="00AA06EF">
        <w:rPr>
          <w:i/>
        </w:rPr>
        <w:t>11.Составная часть воинской обязанности граждан Российской Федерации, которая заключается в специальном учете всех призывников и военнообязанных по месту жительства, - это:</w:t>
      </w:r>
    </w:p>
    <w:p w:rsidR="00AA06EF" w:rsidRPr="00AA06EF" w:rsidRDefault="00AA06EF" w:rsidP="00AA06EF">
      <w:pPr>
        <w:jc w:val="both"/>
      </w:pPr>
      <w:r w:rsidRPr="00AA06EF">
        <w:t xml:space="preserve">     А. Воинский учет;</w:t>
      </w:r>
    </w:p>
    <w:p w:rsidR="00AA06EF" w:rsidRPr="00AA06EF" w:rsidRDefault="00AA06EF" w:rsidP="00AA06EF">
      <w:pPr>
        <w:jc w:val="both"/>
      </w:pPr>
      <w:r w:rsidRPr="00AA06EF">
        <w:t xml:space="preserve">     Б. Воинский контроль;</w:t>
      </w:r>
    </w:p>
    <w:p w:rsidR="00AA06EF" w:rsidRPr="00AA06EF" w:rsidRDefault="00AA06EF" w:rsidP="00AA06EF">
      <w:pPr>
        <w:jc w:val="both"/>
      </w:pPr>
      <w:r w:rsidRPr="00AA06EF">
        <w:t xml:space="preserve">     В. Учёт военнослужащих.</w:t>
      </w:r>
    </w:p>
    <w:p w:rsidR="00AA06EF" w:rsidRPr="00AA06EF" w:rsidRDefault="00AA06EF" w:rsidP="00AA06EF">
      <w:pPr>
        <w:jc w:val="both"/>
        <w:rPr>
          <w:i/>
        </w:rPr>
      </w:pPr>
      <w:r w:rsidRPr="00AA06EF">
        <w:rPr>
          <w:i/>
        </w:rPr>
        <w:t>12. Заключение по результатам освидетельствования категории «Д» означает:</w:t>
      </w:r>
    </w:p>
    <w:p w:rsidR="00AA06EF" w:rsidRPr="00AA06EF" w:rsidRDefault="00AA06EF" w:rsidP="00AA06EF">
      <w:pPr>
        <w:jc w:val="both"/>
      </w:pPr>
      <w:r w:rsidRPr="00AA06EF">
        <w:t xml:space="preserve">     А. Не </w:t>
      </w:r>
      <w:proofErr w:type="gramStart"/>
      <w:r w:rsidRPr="00AA06EF">
        <w:t>годен</w:t>
      </w:r>
      <w:proofErr w:type="gramEnd"/>
      <w:r w:rsidRPr="00AA06EF">
        <w:t xml:space="preserve"> к военной службе;</w:t>
      </w:r>
    </w:p>
    <w:p w:rsidR="00AA06EF" w:rsidRPr="00AA06EF" w:rsidRDefault="00AA06EF" w:rsidP="00AA06EF">
      <w:pPr>
        <w:jc w:val="both"/>
      </w:pPr>
      <w:r w:rsidRPr="00AA06EF">
        <w:t xml:space="preserve">     Б. ограниченно </w:t>
      </w:r>
      <w:proofErr w:type="gramStart"/>
      <w:r w:rsidRPr="00AA06EF">
        <w:t>годен</w:t>
      </w:r>
      <w:proofErr w:type="gramEnd"/>
      <w:r w:rsidRPr="00AA06EF">
        <w:t xml:space="preserve"> к военной службе;</w:t>
      </w:r>
    </w:p>
    <w:p w:rsidR="00AA06EF" w:rsidRPr="00AA06EF" w:rsidRDefault="00AA06EF" w:rsidP="00AA06EF">
      <w:pPr>
        <w:jc w:val="both"/>
        <w:rPr>
          <w:b/>
        </w:rPr>
      </w:pPr>
      <w:r w:rsidRPr="00AA06EF">
        <w:t xml:space="preserve">     В. </w:t>
      </w:r>
      <w:proofErr w:type="gramStart"/>
      <w:r w:rsidRPr="00AA06EF">
        <w:t>Годен</w:t>
      </w:r>
      <w:proofErr w:type="gramEnd"/>
      <w:r w:rsidRPr="00AA06EF">
        <w:t xml:space="preserve"> к военной службе.</w:t>
      </w:r>
    </w:p>
    <w:p w:rsidR="00AA06EF" w:rsidRPr="00AA06EF" w:rsidRDefault="00AA06EF" w:rsidP="00AA06EF">
      <w:pPr>
        <w:jc w:val="both"/>
        <w:rPr>
          <w:i/>
        </w:rPr>
      </w:pPr>
      <w:r w:rsidRPr="00AA06EF">
        <w:rPr>
          <w:i/>
        </w:rPr>
        <w:t>13. Под увольнением с военной службы понимается:</w:t>
      </w:r>
    </w:p>
    <w:p w:rsidR="00AA06EF" w:rsidRPr="00AA06EF" w:rsidRDefault="00AA06EF" w:rsidP="00AA06EF">
      <w:pPr>
        <w:jc w:val="both"/>
      </w:pPr>
      <w:r w:rsidRPr="00AA06EF">
        <w:t xml:space="preserve">     А. Установленное законом освобождение от дальнейшего несения службы в рядах Вооруженных Сил Российской Федерации, других войсках, воинских формированиях и органах;</w:t>
      </w:r>
    </w:p>
    <w:p w:rsidR="00AA06EF" w:rsidRPr="00AA06EF" w:rsidRDefault="00AA06EF" w:rsidP="00AA06EF">
      <w:pPr>
        <w:jc w:val="both"/>
      </w:pPr>
      <w:r w:rsidRPr="00AA06EF">
        <w:t xml:space="preserve">     Б. Снятие военнослужащего со всех видов довольствия;</w:t>
      </w:r>
    </w:p>
    <w:p w:rsidR="00AA06EF" w:rsidRPr="00AA06EF" w:rsidRDefault="00AA06EF" w:rsidP="00AA06EF">
      <w:pPr>
        <w:jc w:val="both"/>
        <w:rPr>
          <w:b/>
        </w:rPr>
      </w:pPr>
      <w:r w:rsidRPr="00AA06EF">
        <w:t xml:space="preserve">     В. Убытие военнослужащего в краткосрочный отпуск.</w:t>
      </w:r>
    </w:p>
    <w:p w:rsidR="00AA06EF" w:rsidRPr="00AA06EF" w:rsidRDefault="00AA06EF" w:rsidP="00AA06EF">
      <w:pPr>
        <w:jc w:val="both"/>
        <w:rPr>
          <w:i/>
        </w:rPr>
      </w:pPr>
      <w:r w:rsidRPr="00AA06EF">
        <w:rPr>
          <w:i/>
        </w:rPr>
        <w:t xml:space="preserve">14. Запас Вооруженных Сил Российской Федерации предназначен </w:t>
      </w:r>
      <w:proofErr w:type="gramStart"/>
      <w:r w:rsidRPr="00AA06EF">
        <w:rPr>
          <w:i/>
        </w:rPr>
        <w:t>для</w:t>
      </w:r>
      <w:proofErr w:type="gramEnd"/>
      <w:r w:rsidRPr="00AA06EF">
        <w:rPr>
          <w:i/>
        </w:rPr>
        <w:t>:</w:t>
      </w:r>
    </w:p>
    <w:p w:rsidR="00AA06EF" w:rsidRPr="00AA06EF" w:rsidRDefault="00AA06EF" w:rsidP="00AA06EF">
      <w:pPr>
        <w:jc w:val="both"/>
      </w:pPr>
      <w:r w:rsidRPr="00AA06EF">
        <w:t xml:space="preserve">     А. Развертывания армии при мобилизац</w:t>
      </w:r>
      <w:proofErr w:type="gramStart"/>
      <w:r w:rsidRPr="00AA06EF">
        <w:t>ии и её</w:t>
      </w:r>
      <w:proofErr w:type="gramEnd"/>
      <w:r w:rsidRPr="00AA06EF">
        <w:t xml:space="preserve"> пополнения во время войны;</w:t>
      </w:r>
    </w:p>
    <w:p w:rsidR="00AA06EF" w:rsidRPr="00AA06EF" w:rsidRDefault="00AA06EF" w:rsidP="00AA06EF">
      <w:pPr>
        <w:jc w:val="both"/>
      </w:pPr>
      <w:r w:rsidRPr="00AA06EF">
        <w:t xml:space="preserve">     Б. Создания резерва дефицитных военных специалистов;</w:t>
      </w:r>
    </w:p>
    <w:p w:rsidR="00AA06EF" w:rsidRPr="00AA06EF" w:rsidRDefault="00AA06EF" w:rsidP="00AA06EF">
      <w:pPr>
        <w:jc w:val="both"/>
        <w:rPr>
          <w:b/>
        </w:rPr>
      </w:pPr>
      <w:r w:rsidRPr="00AA06EF">
        <w:t xml:space="preserve">     В. Развертывания в военное время народного ополчения.</w:t>
      </w:r>
    </w:p>
    <w:p w:rsidR="00AA06EF" w:rsidRPr="00AA06EF" w:rsidRDefault="00AA06EF" w:rsidP="00AA06EF">
      <w:pPr>
        <w:jc w:val="both"/>
        <w:rPr>
          <w:i/>
        </w:rPr>
      </w:pPr>
      <w:r w:rsidRPr="00AA06EF">
        <w:rPr>
          <w:i/>
        </w:rPr>
        <w:t>15.Граждане, состоящие в запасе, могут призываться на военные сборы продолжительностью:</w:t>
      </w:r>
    </w:p>
    <w:p w:rsidR="00AA06EF" w:rsidRPr="00AA06EF" w:rsidRDefault="00AA06EF" w:rsidP="00AA06EF">
      <w:pPr>
        <w:jc w:val="both"/>
      </w:pPr>
      <w:r w:rsidRPr="00AA06EF">
        <w:t xml:space="preserve">     А. До двух месяцев, ноне чаще одного раза в три года;</w:t>
      </w:r>
    </w:p>
    <w:p w:rsidR="00AA06EF" w:rsidRPr="00AA06EF" w:rsidRDefault="00AA06EF" w:rsidP="00AA06EF">
      <w:pPr>
        <w:jc w:val="both"/>
      </w:pPr>
      <w:r w:rsidRPr="00AA06EF">
        <w:lastRenderedPageBreak/>
        <w:t xml:space="preserve">     Б. До одного месяца, но не чаще одного раза в пять лет;</w:t>
      </w:r>
    </w:p>
    <w:p w:rsidR="00AA06EF" w:rsidRPr="00AA06EF" w:rsidRDefault="00AA06EF" w:rsidP="00AA06EF">
      <w:pPr>
        <w:jc w:val="both"/>
        <w:rPr>
          <w:b/>
        </w:rPr>
      </w:pPr>
      <w:r w:rsidRPr="00AA06EF">
        <w:t xml:space="preserve">     В. До трех месяцев, но не чаще одного раза в четыре года. </w:t>
      </w:r>
      <w:r w:rsidRPr="00AA06EF">
        <w:rPr>
          <w:b/>
        </w:rPr>
        <w:t xml:space="preserve"> </w:t>
      </w:r>
    </w:p>
    <w:p w:rsidR="00AA06EF" w:rsidRPr="00AA06EF" w:rsidRDefault="00AA06EF" w:rsidP="00AA06EF">
      <w:pPr>
        <w:jc w:val="both"/>
        <w:rPr>
          <w:b/>
        </w:rPr>
      </w:pPr>
      <w:r w:rsidRPr="00AA06EF">
        <w:rPr>
          <w:i/>
        </w:rPr>
        <w:t xml:space="preserve">16.Уставы  </w:t>
      </w:r>
      <w:proofErr w:type="gramStart"/>
      <w:r w:rsidRPr="00AA06EF">
        <w:rPr>
          <w:i/>
        </w:rPr>
        <w:t>ВС</w:t>
      </w:r>
      <w:proofErr w:type="gramEnd"/>
      <w:r w:rsidRPr="00AA06EF">
        <w:rPr>
          <w:i/>
        </w:rPr>
        <w:t xml:space="preserve">  РФ  подразделяются на :</w:t>
      </w:r>
    </w:p>
    <w:p w:rsidR="00AA06EF" w:rsidRPr="00AA06EF" w:rsidRDefault="00AA06EF" w:rsidP="00AA06EF">
      <w:r w:rsidRPr="00AA06EF">
        <w:t xml:space="preserve">     А. Боевые и общевоинские;</w:t>
      </w:r>
    </w:p>
    <w:p w:rsidR="00AA06EF" w:rsidRPr="00AA06EF" w:rsidRDefault="00AA06EF" w:rsidP="00AA06EF">
      <w:r w:rsidRPr="00AA06EF">
        <w:t xml:space="preserve">     Б. Тактические, стрелковые и общевоинские;</w:t>
      </w:r>
    </w:p>
    <w:p w:rsidR="00AA06EF" w:rsidRPr="00AA06EF" w:rsidRDefault="00AA06EF" w:rsidP="00AA06EF">
      <w:r w:rsidRPr="00AA06EF">
        <w:t xml:space="preserve">     В. Уставы родов войск и строевые.</w:t>
      </w:r>
    </w:p>
    <w:p w:rsidR="00AA06EF" w:rsidRPr="00AA06EF" w:rsidRDefault="00AA06EF" w:rsidP="00AA06EF">
      <w:pPr>
        <w:rPr>
          <w:i/>
        </w:rPr>
      </w:pPr>
      <w:r w:rsidRPr="00AA06EF">
        <w:rPr>
          <w:i/>
        </w:rPr>
        <w:t xml:space="preserve">17. Боевые уставы </w:t>
      </w:r>
      <w:proofErr w:type="gramStart"/>
      <w:r w:rsidRPr="00AA06EF">
        <w:rPr>
          <w:i/>
        </w:rPr>
        <w:t>ВС</w:t>
      </w:r>
      <w:proofErr w:type="gramEnd"/>
      <w:r w:rsidRPr="00AA06EF">
        <w:rPr>
          <w:i/>
        </w:rPr>
        <w:t xml:space="preserve">   РФ  содержат:</w:t>
      </w:r>
    </w:p>
    <w:p w:rsidR="00AA06EF" w:rsidRPr="00AA06EF" w:rsidRDefault="00AA06EF" w:rsidP="00AA06EF">
      <w:r w:rsidRPr="00AA06EF">
        <w:t xml:space="preserve">     А. Теоретические положения и практические рекомендации на использование войск в бою;</w:t>
      </w:r>
    </w:p>
    <w:p w:rsidR="00AA06EF" w:rsidRPr="00AA06EF" w:rsidRDefault="00AA06EF" w:rsidP="00AA06EF">
      <w:r w:rsidRPr="00AA06EF">
        <w:t xml:space="preserve">     Б. Организационные принципы боевой деятельности военнослужащих;</w:t>
      </w:r>
    </w:p>
    <w:p w:rsidR="00AA06EF" w:rsidRPr="00AA06EF" w:rsidRDefault="00AA06EF" w:rsidP="00AA06EF">
      <w:r w:rsidRPr="00AA06EF">
        <w:t xml:space="preserve">     В. Практические рекомендации родам войск </w:t>
      </w:r>
      <w:proofErr w:type="gramStart"/>
      <w:r w:rsidRPr="00AA06EF">
        <w:t>о</w:t>
      </w:r>
      <w:proofErr w:type="gramEnd"/>
      <w:r w:rsidRPr="00AA06EF">
        <w:t xml:space="preserve"> их задачах в военное время.</w:t>
      </w:r>
    </w:p>
    <w:p w:rsidR="00AA06EF" w:rsidRPr="00AA06EF" w:rsidRDefault="00AA06EF" w:rsidP="00AA06EF">
      <w:pPr>
        <w:rPr>
          <w:i/>
        </w:rPr>
      </w:pPr>
      <w:r w:rsidRPr="00AA06EF">
        <w:rPr>
          <w:i/>
        </w:rPr>
        <w:t xml:space="preserve">18.  Общевоинские уставы  </w:t>
      </w:r>
      <w:proofErr w:type="gramStart"/>
      <w:r w:rsidRPr="00AA06EF">
        <w:rPr>
          <w:i/>
        </w:rPr>
        <w:t>ВС</w:t>
      </w:r>
      <w:proofErr w:type="gramEnd"/>
      <w:r w:rsidRPr="00AA06EF">
        <w:rPr>
          <w:i/>
        </w:rPr>
        <w:t xml:space="preserve">  РФ  регламентируют:</w:t>
      </w:r>
    </w:p>
    <w:p w:rsidR="00AA06EF" w:rsidRPr="00AA06EF" w:rsidRDefault="00AA06EF" w:rsidP="00AA06EF">
      <w:r w:rsidRPr="00AA06EF">
        <w:t xml:space="preserve">     А. Жизнь, быт и деятельность военнослужащих армии;</w:t>
      </w:r>
    </w:p>
    <w:p w:rsidR="00AA06EF" w:rsidRPr="00AA06EF" w:rsidRDefault="00AA06EF" w:rsidP="00AA06EF">
      <w:r w:rsidRPr="00AA06EF">
        <w:t xml:space="preserve">     Б.  Действия военнослужащих при ведении военных операций;</w:t>
      </w:r>
    </w:p>
    <w:p w:rsidR="00AA06EF" w:rsidRPr="00AA06EF" w:rsidRDefault="00AA06EF" w:rsidP="00AA06EF">
      <w:r w:rsidRPr="00AA06EF">
        <w:t xml:space="preserve">     В. Основы ведения боевых действий.</w:t>
      </w:r>
    </w:p>
    <w:p w:rsidR="00AA06EF" w:rsidRPr="00AA06EF" w:rsidRDefault="00AA06EF" w:rsidP="00AA06EF">
      <w:pPr>
        <w:rPr>
          <w:i/>
        </w:rPr>
      </w:pPr>
      <w:r w:rsidRPr="00AA06EF">
        <w:rPr>
          <w:i/>
        </w:rPr>
        <w:t>19.  Началом военной службы для граждан, не пребывающих в запасе и призванных на службу, считается:</w:t>
      </w:r>
    </w:p>
    <w:p w:rsidR="00AA06EF" w:rsidRPr="00AA06EF" w:rsidRDefault="00AA06EF" w:rsidP="00AA06EF">
      <w:r w:rsidRPr="00AA06EF">
        <w:t xml:space="preserve">     А. День убытия из военного комиссариата к месту службы;</w:t>
      </w:r>
    </w:p>
    <w:p w:rsidR="00AA06EF" w:rsidRPr="00AA06EF" w:rsidRDefault="00AA06EF" w:rsidP="00AA06EF">
      <w:r w:rsidRPr="00AA06EF">
        <w:t xml:space="preserve">     Б. День прибытия в воинское подразделение;</w:t>
      </w:r>
    </w:p>
    <w:p w:rsidR="00AA06EF" w:rsidRPr="00AA06EF" w:rsidRDefault="00AA06EF" w:rsidP="00AA06EF">
      <w:r w:rsidRPr="00AA06EF">
        <w:t xml:space="preserve">     В. День принятия воинской присяги.</w:t>
      </w:r>
    </w:p>
    <w:p w:rsidR="00AA06EF" w:rsidRPr="00AA06EF" w:rsidRDefault="00AA06EF" w:rsidP="00AA06EF">
      <w:pPr>
        <w:rPr>
          <w:i/>
        </w:rPr>
      </w:pPr>
      <w:r w:rsidRPr="00AA06EF">
        <w:rPr>
          <w:i/>
        </w:rPr>
        <w:t>20. Окончанием военной службы считается день:</w:t>
      </w:r>
    </w:p>
    <w:p w:rsidR="00AA06EF" w:rsidRPr="00AA06EF" w:rsidRDefault="00AA06EF" w:rsidP="00AA06EF">
      <w:r w:rsidRPr="00AA06EF">
        <w:t xml:space="preserve">     </w:t>
      </w:r>
      <w:proofErr w:type="gramStart"/>
      <w:r w:rsidRPr="00AA06EF">
        <w:t>А.</w:t>
      </w:r>
      <w:proofErr w:type="gramEnd"/>
      <w:r w:rsidRPr="00AA06EF">
        <w:t xml:space="preserve"> В который истек срок военной службы;</w:t>
      </w:r>
    </w:p>
    <w:p w:rsidR="00AA06EF" w:rsidRPr="00AA06EF" w:rsidRDefault="00AA06EF" w:rsidP="00AA06EF">
      <w:r w:rsidRPr="00AA06EF">
        <w:t xml:space="preserve">     Б. Подписания приказа об увольнении со срочной военной службы;</w:t>
      </w:r>
    </w:p>
    <w:p w:rsidR="00AA06EF" w:rsidRPr="00AA06EF" w:rsidRDefault="00AA06EF" w:rsidP="00AA06EF">
      <w:r w:rsidRPr="00AA06EF">
        <w:t xml:space="preserve">     В. Передачи личного оружия другому военнослужащему.</w:t>
      </w:r>
    </w:p>
    <w:p w:rsidR="00AA06EF" w:rsidRPr="00AA06EF" w:rsidRDefault="00AA06EF" w:rsidP="00AA06EF">
      <w:pPr>
        <w:ind w:left="540" w:hanging="180"/>
      </w:pPr>
    </w:p>
    <w:p w:rsidR="00AA06EF" w:rsidRPr="00AA06EF" w:rsidRDefault="00AA06EF" w:rsidP="00AA06EF">
      <w:pPr>
        <w:ind w:left="540" w:hanging="180"/>
        <w:jc w:val="center"/>
      </w:pPr>
      <w:r w:rsidRPr="00AA06EF">
        <w:t>Ответы:</w:t>
      </w:r>
    </w:p>
    <w:p w:rsidR="00AA06EF" w:rsidRPr="00AA06EF" w:rsidRDefault="00AA06EF" w:rsidP="00AA06EF">
      <w:pPr>
        <w:ind w:left="540" w:hanging="180"/>
        <w:jc w:val="cente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899"/>
        <w:gridCol w:w="900"/>
        <w:gridCol w:w="900"/>
        <w:gridCol w:w="932"/>
        <w:gridCol w:w="900"/>
        <w:gridCol w:w="900"/>
        <w:gridCol w:w="900"/>
        <w:gridCol w:w="900"/>
        <w:gridCol w:w="901"/>
      </w:tblGrid>
      <w:tr w:rsidR="00AA06EF" w:rsidRPr="00AA06EF" w:rsidTr="00BD2F3E">
        <w:tc>
          <w:tcPr>
            <w:tcW w:w="1019" w:type="dxa"/>
          </w:tcPr>
          <w:p w:rsidR="00AA06EF" w:rsidRPr="00AA06EF" w:rsidRDefault="00AA06EF" w:rsidP="00AA06EF">
            <w:pPr>
              <w:jc w:val="center"/>
            </w:pPr>
            <w:r w:rsidRPr="00AA06EF">
              <w:t>1</w:t>
            </w:r>
          </w:p>
        </w:tc>
        <w:tc>
          <w:tcPr>
            <w:tcW w:w="1019" w:type="dxa"/>
          </w:tcPr>
          <w:p w:rsidR="00AA06EF" w:rsidRPr="00AA06EF" w:rsidRDefault="00AA06EF" w:rsidP="00AA06EF">
            <w:pPr>
              <w:jc w:val="center"/>
            </w:pPr>
            <w:r w:rsidRPr="00AA06EF">
              <w:t>2</w:t>
            </w:r>
          </w:p>
        </w:tc>
        <w:tc>
          <w:tcPr>
            <w:tcW w:w="1019" w:type="dxa"/>
          </w:tcPr>
          <w:p w:rsidR="00AA06EF" w:rsidRPr="00AA06EF" w:rsidRDefault="00AA06EF" w:rsidP="00AA06EF">
            <w:pPr>
              <w:jc w:val="center"/>
            </w:pPr>
            <w:r w:rsidRPr="00AA06EF">
              <w:t>3</w:t>
            </w:r>
          </w:p>
        </w:tc>
        <w:tc>
          <w:tcPr>
            <w:tcW w:w="1019" w:type="dxa"/>
          </w:tcPr>
          <w:p w:rsidR="00AA06EF" w:rsidRPr="00AA06EF" w:rsidRDefault="00AA06EF" w:rsidP="00AA06EF">
            <w:pPr>
              <w:jc w:val="center"/>
            </w:pPr>
            <w:r w:rsidRPr="00AA06EF">
              <w:t>4</w:t>
            </w:r>
          </w:p>
        </w:tc>
        <w:tc>
          <w:tcPr>
            <w:tcW w:w="1019" w:type="dxa"/>
          </w:tcPr>
          <w:p w:rsidR="00AA06EF" w:rsidRPr="00AA06EF" w:rsidRDefault="00AA06EF" w:rsidP="00AA06EF">
            <w:pPr>
              <w:jc w:val="center"/>
            </w:pPr>
            <w:r w:rsidRPr="00AA06EF">
              <w:t>5</w:t>
            </w:r>
          </w:p>
        </w:tc>
        <w:tc>
          <w:tcPr>
            <w:tcW w:w="1019" w:type="dxa"/>
          </w:tcPr>
          <w:p w:rsidR="00AA06EF" w:rsidRPr="00AA06EF" w:rsidRDefault="00AA06EF" w:rsidP="00AA06EF">
            <w:pPr>
              <w:jc w:val="center"/>
            </w:pPr>
            <w:r w:rsidRPr="00AA06EF">
              <w:t>6</w:t>
            </w:r>
          </w:p>
        </w:tc>
        <w:tc>
          <w:tcPr>
            <w:tcW w:w="1019" w:type="dxa"/>
          </w:tcPr>
          <w:p w:rsidR="00AA06EF" w:rsidRPr="00AA06EF" w:rsidRDefault="00AA06EF" w:rsidP="00AA06EF">
            <w:pPr>
              <w:jc w:val="center"/>
            </w:pPr>
            <w:r w:rsidRPr="00AA06EF">
              <w:t>7</w:t>
            </w:r>
          </w:p>
        </w:tc>
        <w:tc>
          <w:tcPr>
            <w:tcW w:w="1019" w:type="dxa"/>
          </w:tcPr>
          <w:p w:rsidR="00AA06EF" w:rsidRPr="00AA06EF" w:rsidRDefault="00AA06EF" w:rsidP="00AA06EF">
            <w:pPr>
              <w:jc w:val="center"/>
            </w:pPr>
            <w:r w:rsidRPr="00AA06EF">
              <w:t>8</w:t>
            </w:r>
          </w:p>
        </w:tc>
        <w:tc>
          <w:tcPr>
            <w:tcW w:w="1019" w:type="dxa"/>
          </w:tcPr>
          <w:p w:rsidR="00AA06EF" w:rsidRPr="00AA06EF" w:rsidRDefault="00AA06EF" w:rsidP="00AA06EF">
            <w:pPr>
              <w:jc w:val="center"/>
            </w:pPr>
            <w:r w:rsidRPr="00AA06EF">
              <w:t>9</w:t>
            </w:r>
          </w:p>
        </w:tc>
        <w:tc>
          <w:tcPr>
            <w:tcW w:w="1020" w:type="dxa"/>
          </w:tcPr>
          <w:p w:rsidR="00AA06EF" w:rsidRPr="00AA06EF" w:rsidRDefault="00AA06EF" w:rsidP="00AA06EF">
            <w:pPr>
              <w:jc w:val="center"/>
            </w:pPr>
            <w:r w:rsidRPr="00AA06EF">
              <w:t>10</w:t>
            </w:r>
          </w:p>
        </w:tc>
      </w:tr>
      <w:tr w:rsidR="00AA06EF" w:rsidRPr="00AA06EF" w:rsidTr="00BD2F3E">
        <w:tc>
          <w:tcPr>
            <w:tcW w:w="1019" w:type="dxa"/>
          </w:tcPr>
          <w:p w:rsidR="00AA06EF" w:rsidRPr="00AA06EF" w:rsidRDefault="00AA06EF" w:rsidP="00AA06EF">
            <w:pPr>
              <w:jc w:val="center"/>
            </w:pPr>
            <w:r w:rsidRPr="00AA06EF">
              <w:t>Г</w:t>
            </w:r>
          </w:p>
        </w:tc>
        <w:tc>
          <w:tcPr>
            <w:tcW w:w="1019" w:type="dxa"/>
          </w:tcPr>
          <w:p w:rsidR="00AA06EF" w:rsidRPr="00AA06EF" w:rsidRDefault="00AA06EF" w:rsidP="00AA06EF">
            <w:pPr>
              <w:jc w:val="center"/>
            </w:pPr>
            <w:r w:rsidRPr="00AA06EF">
              <w:t>Г</w:t>
            </w:r>
          </w:p>
        </w:tc>
        <w:tc>
          <w:tcPr>
            <w:tcW w:w="1019" w:type="dxa"/>
          </w:tcPr>
          <w:p w:rsidR="00AA06EF" w:rsidRPr="00AA06EF" w:rsidRDefault="00AA06EF" w:rsidP="00AA06EF">
            <w:pPr>
              <w:jc w:val="center"/>
            </w:pPr>
            <w:r w:rsidRPr="00AA06EF">
              <w:t>Г</w:t>
            </w:r>
          </w:p>
        </w:tc>
        <w:tc>
          <w:tcPr>
            <w:tcW w:w="1019" w:type="dxa"/>
          </w:tcPr>
          <w:p w:rsidR="00AA06EF" w:rsidRPr="00AA06EF" w:rsidRDefault="00AA06EF" w:rsidP="00AA06EF">
            <w:pPr>
              <w:jc w:val="center"/>
            </w:pPr>
            <w:r w:rsidRPr="00AA06EF">
              <w:t>Б</w:t>
            </w:r>
          </w:p>
        </w:tc>
        <w:tc>
          <w:tcPr>
            <w:tcW w:w="1019" w:type="dxa"/>
          </w:tcPr>
          <w:p w:rsidR="00AA06EF" w:rsidRPr="00AA06EF" w:rsidRDefault="00AA06EF" w:rsidP="00AA06EF">
            <w:pPr>
              <w:jc w:val="center"/>
            </w:pPr>
            <w:r w:rsidRPr="00AA06EF">
              <w:t>А</w:t>
            </w:r>
            <w:proofErr w:type="gramStart"/>
            <w:r w:rsidRPr="00AA06EF">
              <w:t>,В</w:t>
            </w:r>
            <w:proofErr w:type="gramEnd"/>
          </w:p>
        </w:tc>
        <w:tc>
          <w:tcPr>
            <w:tcW w:w="1019" w:type="dxa"/>
          </w:tcPr>
          <w:p w:rsidR="00AA06EF" w:rsidRPr="00AA06EF" w:rsidRDefault="00AA06EF" w:rsidP="00AA06EF">
            <w:pPr>
              <w:jc w:val="center"/>
            </w:pPr>
            <w:r w:rsidRPr="00AA06EF">
              <w:t>В</w:t>
            </w:r>
          </w:p>
        </w:tc>
        <w:tc>
          <w:tcPr>
            <w:tcW w:w="1019" w:type="dxa"/>
          </w:tcPr>
          <w:p w:rsidR="00AA06EF" w:rsidRPr="00AA06EF" w:rsidRDefault="00AA06EF" w:rsidP="00AA06EF">
            <w:pPr>
              <w:jc w:val="center"/>
            </w:pPr>
            <w:r w:rsidRPr="00AA06EF">
              <w:t>Б</w:t>
            </w:r>
          </w:p>
        </w:tc>
        <w:tc>
          <w:tcPr>
            <w:tcW w:w="1019" w:type="dxa"/>
          </w:tcPr>
          <w:p w:rsidR="00AA06EF" w:rsidRPr="00AA06EF" w:rsidRDefault="00AA06EF" w:rsidP="00AA06EF">
            <w:pPr>
              <w:jc w:val="center"/>
            </w:pPr>
            <w:r w:rsidRPr="00AA06EF">
              <w:t>А</w:t>
            </w:r>
          </w:p>
        </w:tc>
        <w:tc>
          <w:tcPr>
            <w:tcW w:w="1019" w:type="dxa"/>
          </w:tcPr>
          <w:p w:rsidR="00AA06EF" w:rsidRPr="00AA06EF" w:rsidRDefault="00AA06EF" w:rsidP="00AA06EF">
            <w:pPr>
              <w:jc w:val="center"/>
            </w:pPr>
            <w:r w:rsidRPr="00AA06EF">
              <w:t>В</w:t>
            </w:r>
          </w:p>
        </w:tc>
        <w:tc>
          <w:tcPr>
            <w:tcW w:w="1020" w:type="dxa"/>
          </w:tcPr>
          <w:p w:rsidR="00AA06EF" w:rsidRPr="00AA06EF" w:rsidRDefault="00AA06EF" w:rsidP="00AA06EF">
            <w:pPr>
              <w:jc w:val="center"/>
            </w:pPr>
            <w:r w:rsidRPr="00AA06EF">
              <w:t>А</w:t>
            </w:r>
          </w:p>
        </w:tc>
      </w:tr>
      <w:tr w:rsidR="00AA06EF" w:rsidRPr="00AA06EF" w:rsidTr="00BD2F3E">
        <w:tc>
          <w:tcPr>
            <w:tcW w:w="1019" w:type="dxa"/>
          </w:tcPr>
          <w:p w:rsidR="00AA06EF" w:rsidRPr="00AA06EF" w:rsidRDefault="00AA06EF" w:rsidP="00AA06EF">
            <w:pPr>
              <w:jc w:val="center"/>
            </w:pPr>
            <w:r w:rsidRPr="00AA06EF">
              <w:t>11</w:t>
            </w:r>
          </w:p>
        </w:tc>
        <w:tc>
          <w:tcPr>
            <w:tcW w:w="1019" w:type="dxa"/>
          </w:tcPr>
          <w:p w:rsidR="00AA06EF" w:rsidRPr="00AA06EF" w:rsidRDefault="00AA06EF" w:rsidP="00AA06EF">
            <w:pPr>
              <w:jc w:val="center"/>
            </w:pPr>
            <w:r w:rsidRPr="00AA06EF">
              <w:t>12</w:t>
            </w:r>
          </w:p>
        </w:tc>
        <w:tc>
          <w:tcPr>
            <w:tcW w:w="1019" w:type="dxa"/>
          </w:tcPr>
          <w:p w:rsidR="00AA06EF" w:rsidRPr="00AA06EF" w:rsidRDefault="00AA06EF" w:rsidP="00AA06EF">
            <w:pPr>
              <w:jc w:val="center"/>
            </w:pPr>
            <w:r w:rsidRPr="00AA06EF">
              <w:t>13</w:t>
            </w:r>
          </w:p>
        </w:tc>
        <w:tc>
          <w:tcPr>
            <w:tcW w:w="1019" w:type="dxa"/>
          </w:tcPr>
          <w:p w:rsidR="00AA06EF" w:rsidRPr="00AA06EF" w:rsidRDefault="00AA06EF" w:rsidP="00AA06EF">
            <w:pPr>
              <w:jc w:val="center"/>
            </w:pPr>
            <w:r w:rsidRPr="00AA06EF">
              <w:t>14</w:t>
            </w:r>
          </w:p>
        </w:tc>
        <w:tc>
          <w:tcPr>
            <w:tcW w:w="1019" w:type="dxa"/>
          </w:tcPr>
          <w:p w:rsidR="00AA06EF" w:rsidRPr="00AA06EF" w:rsidRDefault="00AA06EF" w:rsidP="00AA06EF">
            <w:pPr>
              <w:jc w:val="center"/>
            </w:pPr>
            <w:r w:rsidRPr="00AA06EF">
              <w:t>15</w:t>
            </w:r>
          </w:p>
        </w:tc>
        <w:tc>
          <w:tcPr>
            <w:tcW w:w="1019" w:type="dxa"/>
          </w:tcPr>
          <w:p w:rsidR="00AA06EF" w:rsidRPr="00AA06EF" w:rsidRDefault="00AA06EF" w:rsidP="00AA06EF">
            <w:pPr>
              <w:jc w:val="center"/>
            </w:pPr>
            <w:r w:rsidRPr="00AA06EF">
              <w:t>16</w:t>
            </w:r>
          </w:p>
        </w:tc>
        <w:tc>
          <w:tcPr>
            <w:tcW w:w="1019" w:type="dxa"/>
          </w:tcPr>
          <w:p w:rsidR="00AA06EF" w:rsidRPr="00AA06EF" w:rsidRDefault="00AA06EF" w:rsidP="00AA06EF">
            <w:pPr>
              <w:jc w:val="center"/>
            </w:pPr>
            <w:r w:rsidRPr="00AA06EF">
              <w:t>17</w:t>
            </w:r>
          </w:p>
        </w:tc>
        <w:tc>
          <w:tcPr>
            <w:tcW w:w="1019" w:type="dxa"/>
          </w:tcPr>
          <w:p w:rsidR="00AA06EF" w:rsidRPr="00AA06EF" w:rsidRDefault="00AA06EF" w:rsidP="00AA06EF">
            <w:pPr>
              <w:jc w:val="center"/>
            </w:pPr>
            <w:r w:rsidRPr="00AA06EF">
              <w:t>18</w:t>
            </w:r>
          </w:p>
        </w:tc>
        <w:tc>
          <w:tcPr>
            <w:tcW w:w="1019" w:type="dxa"/>
          </w:tcPr>
          <w:p w:rsidR="00AA06EF" w:rsidRPr="00AA06EF" w:rsidRDefault="00AA06EF" w:rsidP="00AA06EF">
            <w:pPr>
              <w:jc w:val="center"/>
            </w:pPr>
            <w:r w:rsidRPr="00AA06EF">
              <w:t>19</w:t>
            </w:r>
          </w:p>
        </w:tc>
        <w:tc>
          <w:tcPr>
            <w:tcW w:w="1020" w:type="dxa"/>
          </w:tcPr>
          <w:p w:rsidR="00AA06EF" w:rsidRPr="00AA06EF" w:rsidRDefault="00AA06EF" w:rsidP="00AA06EF">
            <w:pPr>
              <w:jc w:val="center"/>
            </w:pPr>
            <w:r w:rsidRPr="00AA06EF">
              <w:t>20</w:t>
            </w:r>
          </w:p>
        </w:tc>
      </w:tr>
      <w:tr w:rsidR="00AA06EF" w:rsidRPr="00AA06EF" w:rsidTr="00BD2F3E">
        <w:tc>
          <w:tcPr>
            <w:tcW w:w="1019" w:type="dxa"/>
          </w:tcPr>
          <w:p w:rsidR="00AA06EF" w:rsidRPr="00AA06EF" w:rsidRDefault="00AA06EF" w:rsidP="00AA06EF">
            <w:pPr>
              <w:jc w:val="center"/>
            </w:pPr>
            <w:r w:rsidRPr="00AA06EF">
              <w:t>А</w:t>
            </w:r>
          </w:p>
        </w:tc>
        <w:tc>
          <w:tcPr>
            <w:tcW w:w="1019" w:type="dxa"/>
          </w:tcPr>
          <w:p w:rsidR="00AA06EF" w:rsidRPr="00AA06EF" w:rsidRDefault="00AA06EF" w:rsidP="00AA06EF">
            <w:pPr>
              <w:jc w:val="center"/>
            </w:pPr>
            <w:r w:rsidRPr="00AA06EF">
              <w:t>А</w:t>
            </w:r>
          </w:p>
        </w:tc>
        <w:tc>
          <w:tcPr>
            <w:tcW w:w="1019" w:type="dxa"/>
          </w:tcPr>
          <w:p w:rsidR="00AA06EF" w:rsidRPr="00AA06EF" w:rsidRDefault="00AA06EF" w:rsidP="00AA06EF">
            <w:pPr>
              <w:jc w:val="center"/>
            </w:pPr>
            <w:r w:rsidRPr="00AA06EF">
              <w:t>А</w:t>
            </w:r>
          </w:p>
        </w:tc>
        <w:tc>
          <w:tcPr>
            <w:tcW w:w="1019" w:type="dxa"/>
          </w:tcPr>
          <w:p w:rsidR="00AA06EF" w:rsidRPr="00AA06EF" w:rsidRDefault="00AA06EF" w:rsidP="00AA06EF">
            <w:pPr>
              <w:jc w:val="center"/>
            </w:pPr>
            <w:r w:rsidRPr="00AA06EF">
              <w:t>А</w:t>
            </w:r>
          </w:p>
        </w:tc>
        <w:tc>
          <w:tcPr>
            <w:tcW w:w="1019" w:type="dxa"/>
          </w:tcPr>
          <w:p w:rsidR="00AA06EF" w:rsidRPr="00AA06EF" w:rsidRDefault="00AA06EF" w:rsidP="00AA06EF">
            <w:pPr>
              <w:jc w:val="center"/>
            </w:pPr>
            <w:r w:rsidRPr="00AA06EF">
              <w:t>А</w:t>
            </w:r>
          </w:p>
        </w:tc>
        <w:tc>
          <w:tcPr>
            <w:tcW w:w="1019" w:type="dxa"/>
          </w:tcPr>
          <w:p w:rsidR="00AA06EF" w:rsidRPr="00AA06EF" w:rsidRDefault="00AA06EF" w:rsidP="00AA06EF">
            <w:pPr>
              <w:jc w:val="center"/>
            </w:pPr>
            <w:r w:rsidRPr="00AA06EF">
              <w:t>А</w:t>
            </w:r>
          </w:p>
        </w:tc>
        <w:tc>
          <w:tcPr>
            <w:tcW w:w="1019" w:type="dxa"/>
          </w:tcPr>
          <w:p w:rsidR="00AA06EF" w:rsidRPr="00AA06EF" w:rsidRDefault="00AA06EF" w:rsidP="00AA06EF">
            <w:pPr>
              <w:jc w:val="center"/>
            </w:pPr>
            <w:r w:rsidRPr="00AA06EF">
              <w:t>А</w:t>
            </w:r>
          </w:p>
        </w:tc>
        <w:tc>
          <w:tcPr>
            <w:tcW w:w="1019" w:type="dxa"/>
          </w:tcPr>
          <w:p w:rsidR="00AA06EF" w:rsidRPr="00AA06EF" w:rsidRDefault="00AA06EF" w:rsidP="00AA06EF">
            <w:pPr>
              <w:jc w:val="center"/>
            </w:pPr>
            <w:r w:rsidRPr="00AA06EF">
              <w:t>А</w:t>
            </w:r>
          </w:p>
        </w:tc>
        <w:tc>
          <w:tcPr>
            <w:tcW w:w="1019" w:type="dxa"/>
          </w:tcPr>
          <w:p w:rsidR="00AA06EF" w:rsidRPr="00AA06EF" w:rsidRDefault="00AA06EF" w:rsidP="00AA06EF">
            <w:pPr>
              <w:jc w:val="center"/>
            </w:pPr>
            <w:r w:rsidRPr="00AA06EF">
              <w:t>А</w:t>
            </w:r>
          </w:p>
        </w:tc>
        <w:tc>
          <w:tcPr>
            <w:tcW w:w="1020" w:type="dxa"/>
          </w:tcPr>
          <w:p w:rsidR="00AA06EF" w:rsidRPr="00AA06EF" w:rsidRDefault="00AA06EF" w:rsidP="00AA06EF">
            <w:pPr>
              <w:jc w:val="center"/>
            </w:pPr>
            <w:r w:rsidRPr="00AA06EF">
              <w:t>А</w:t>
            </w:r>
          </w:p>
        </w:tc>
      </w:tr>
    </w:tbl>
    <w:p w:rsidR="00AA06EF" w:rsidRPr="00AA06EF" w:rsidRDefault="00AA06EF" w:rsidP="00AA06EF">
      <w:pPr>
        <w:ind w:left="540" w:hanging="180"/>
        <w:jc w:val="center"/>
      </w:pPr>
    </w:p>
    <w:p w:rsidR="00AA06EF" w:rsidRPr="00AA06EF" w:rsidRDefault="00AA06EF" w:rsidP="00AA06EF">
      <w:r w:rsidRPr="00AA06EF">
        <w:t xml:space="preserve">Оценка: </w:t>
      </w:r>
    </w:p>
    <w:p w:rsidR="00AA06EF" w:rsidRPr="00AA06EF" w:rsidRDefault="00AA06EF" w:rsidP="00AA06EF">
      <w:r w:rsidRPr="00AA06EF">
        <w:t>«5» -  18-20 правильных ответов;</w:t>
      </w:r>
    </w:p>
    <w:p w:rsidR="00AA06EF" w:rsidRPr="00AA06EF" w:rsidRDefault="00AA06EF" w:rsidP="00AA06EF">
      <w:r w:rsidRPr="00AA06EF">
        <w:t>«4»  - 15-17 правильных ответов;</w:t>
      </w:r>
    </w:p>
    <w:p w:rsidR="00AA06EF" w:rsidRPr="00AA06EF" w:rsidRDefault="00AA06EF" w:rsidP="00AA06EF">
      <w:r w:rsidRPr="00AA06EF">
        <w:t>«3» -  10-14 правильных ответов.</w:t>
      </w: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Default="002C450D" w:rsidP="002C450D">
      <w:pPr>
        <w:jc w:val="center"/>
        <w:rPr>
          <w:b/>
          <w:sz w:val="20"/>
          <w:szCs w:val="20"/>
        </w:rPr>
      </w:pPr>
    </w:p>
    <w:p w:rsidR="002C450D" w:rsidRPr="002C450D" w:rsidRDefault="00AA06EF" w:rsidP="0072515E">
      <w:pPr>
        <w:rPr>
          <w:b/>
          <w:sz w:val="28"/>
          <w:szCs w:val="28"/>
        </w:rPr>
      </w:pPr>
      <w:r>
        <w:rPr>
          <w:b/>
          <w:sz w:val="20"/>
          <w:szCs w:val="20"/>
        </w:rPr>
        <w:lastRenderedPageBreak/>
        <w:t xml:space="preserve">              </w:t>
      </w:r>
      <w:r w:rsidR="0072515E">
        <w:rPr>
          <w:b/>
          <w:sz w:val="20"/>
          <w:szCs w:val="20"/>
        </w:rPr>
        <w:t xml:space="preserve">                      </w:t>
      </w:r>
      <w:r w:rsidR="0072515E" w:rsidRPr="002C450D">
        <w:rPr>
          <w:b/>
          <w:sz w:val="28"/>
          <w:szCs w:val="28"/>
        </w:rPr>
        <w:t xml:space="preserve"> </w:t>
      </w:r>
      <w:r w:rsidR="002C450D" w:rsidRPr="002C450D">
        <w:rPr>
          <w:b/>
          <w:sz w:val="28"/>
          <w:szCs w:val="28"/>
        </w:rPr>
        <w:t xml:space="preserve">ПРОХОЖДЕНИЕ ВОЕННОЙ СЛУЖБЫ ПО ПРИЗЫВУ </w:t>
      </w:r>
    </w:p>
    <w:p w:rsidR="002C450D" w:rsidRPr="002C450D" w:rsidRDefault="002C450D" w:rsidP="002C450D">
      <w:pPr>
        <w:ind w:firstLine="798"/>
        <w:jc w:val="center"/>
        <w:rPr>
          <w:b/>
          <w:sz w:val="28"/>
          <w:szCs w:val="28"/>
        </w:rPr>
      </w:pPr>
      <w:r w:rsidRPr="002C450D">
        <w:rPr>
          <w:b/>
          <w:sz w:val="28"/>
          <w:szCs w:val="28"/>
        </w:rPr>
        <w:t xml:space="preserve">Вариант 1 </w:t>
      </w:r>
    </w:p>
    <w:p w:rsidR="002C450D" w:rsidRPr="002C450D" w:rsidRDefault="002C450D" w:rsidP="002C450D">
      <w:pPr>
        <w:numPr>
          <w:ilvl w:val="0"/>
          <w:numId w:val="12"/>
        </w:numPr>
        <w:tabs>
          <w:tab w:val="num" w:pos="0"/>
          <w:tab w:val="left" w:pos="1197"/>
        </w:tabs>
        <w:ind w:firstLine="798"/>
        <w:jc w:val="both"/>
        <w:rPr>
          <w:sz w:val="28"/>
          <w:szCs w:val="28"/>
        </w:rPr>
      </w:pPr>
      <w:r w:rsidRPr="002C450D">
        <w:rPr>
          <w:sz w:val="28"/>
          <w:szCs w:val="28"/>
        </w:rPr>
        <w:t xml:space="preserve">Призыву на военную службу подлежат граждане: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мужского и, как исключение, женского пола в возрасте от 18 до 28 лет, </w:t>
      </w:r>
      <w:proofErr w:type="gramStart"/>
      <w:r w:rsidRPr="002C450D">
        <w:rPr>
          <w:sz w:val="28"/>
          <w:szCs w:val="28"/>
        </w:rPr>
        <w:t>прошедшие</w:t>
      </w:r>
      <w:proofErr w:type="gramEnd"/>
      <w:r w:rsidRPr="002C450D">
        <w:rPr>
          <w:sz w:val="28"/>
          <w:szCs w:val="28"/>
        </w:rPr>
        <w:t xml:space="preserve"> медицинское освидетельствование и признанные годными к военной службе;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мужского пола в возрасте от 18 до 25 лет, </w:t>
      </w:r>
      <w:proofErr w:type="gramStart"/>
      <w:r w:rsidRPr="002C450D">
        <w:rPr>
          <w:sz w:val="28"/>
          <w:szCs w:val="28"/>
        </w:rPr>
        <w:t>состоящие</w:t>
      </w:r>
      <w:proofErr w:type="gramEnd"/>
      <w:r w:rsidRPr="002C450D">
        <w:rPr>
          <w:sz w:val="28"/>
          <w:szCs w:val="28"/>
        </w:rPr>
        <w:t xml:space="preserve"> на воинском учёте и не пребывающие в запасе;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мужского пола в возрасте от 18 до 27 лет, состоящие или обязанные состоять на воинском учёте, не пребывающие в запасе и не имеющие права на освобождение от военной службы;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мужского пола в возрасте от 18 до 25 лет, </w:t>
      </w:r>
      <w:proofErr w:type="gramStart"/>
      <w:r w:rsidRPr="002C450D">
        <w:rPr>
          <w:sz w:val="28"/>
          <w:szCs w:val="28"/>
        </w:rPr>
        <w:t>состоящие</w:t>
      </w:r>
      <w:proofErr w:type="gramEnd"/>
      <w:r w:rsidRPr="002C450D">
        <w:rPr>
          <w:sz w:val="28"/>
          <w:szCs w:val="28"/>
        </w:rPr>
        <w:t xml:space="preserve"> на воинском учёте и имеющие воинскую специальность. </w:t>
      </w:r>
    </w:p>
    <w:p w:rsidR="002C450D" w:rsidRPr="002C450D" w:rsidRDefault="002C450D" w:rsidP="002C450D">
      <w:pPr>
        <w:numPr>
          <w:ilvl w:val="0"/>
          <w:numId w:val="12"/>
        </w:numPr>
        <w:tabs>
          <w:tab w:val="num" w:pos="0"/>
          <w:tab w:val="left" w:pos="1197"/>
        </w:tabs>
        <w:ind w:firstLine="798"/>
        <w:jc w:val="both"/>
        <w:rPr>
          <w:sz w:val="28"/>
          <w:szCs w:val="28"/>
        </w:rPr>
      </w:pPr>
      <w:r w:rsidRPr="002C450D">
        <w:rPr>
          <w:sz w:val="28"/>
          <w:szCs w:val="28"/>
        </w:rPr>
        <w:t xml:space="preserve">Из приведённых ниже ответов определите, кто освобождается от призыва на военную службу.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Граждане, имеющие ребёнка, воспитываемого без матери, имеющие двух и более детей, имеющие ребёнка в возрасте до 3-х лет, мать которых, кроме них, имеет двух и более детей в возрасте до 8 лет или инвалида с детства и воспитывает их без мужа (жены).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Граждане, признанные не годными или ограниченно годными к военной службе по состоянию здоровья, проходящие или прошедшие военную или альтернативную гражданскую службу в Российской Федерации, прошедшие военную службу в другом государстве, имеющие учёную степень кандидата или доктора наук.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Граждане, достигшие возраста 18 лет и не состоящие на воинском учёте, не прошедшие медицинское освидетельствование в полном объёме и в установленные сроки; граждане, временно пребывающие за границей.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Граждане, являющиеся опекунами или попечителями несовершеннолетнего родного брата или несовершеннолетней родной сестры при отсутствии других лиц, обязанных по закону содержать указанных граждан. </w:t>
      </w:r>
    </w:p>
    <w:p w:rsidR="002C450D" w:rsidRPr="002C450D" w:rsidRDefault="002C450D" w:rsidP="002C450D">
      <w:pPr>
        <w:numPr>
          <w:ilvl w:val="0"/>
          <w:numId w:val="12"/>
        </w:numPr>
        <w:tabs>
          <w:tab w:val="num" w:pos="0"/>
          <w:tab w:val="left" w:pos="1197"/>
        </w:tabs>
        <w:ind w:firstLine="798"/>
        <w:jc w:val="both"/>
        <w:rPr>
          <w:sz w:val="28"/>
          <w:szCs w:val="28"/>
        </w:rPr>
      </w:pPr>
      <w:r w:rsidRPr="002C450D">
        <w:rPr>
          <w:sz w:val="28"/>
          <w:szCs w:val="28"/>
        </w:rPr>
        <w:t xml:space="preserve">Военнослужащим, проходящим военную службу по призыву, один месяц военной службы засчитывается </w:t>
      </w:r>
      <w:proofErr w:type="gramStart"/>
      <w:r w:rsidRPr="002C450D">
        <w:rPr>
          <w:sz w:val="28"/>
          <w:szCs w:val="28"/>
        </w:rPr>
        <w:t>за</w:t>
      </w:r>
      <w:proofErr w:type="gramEnd"/>
      <w:r w:rsidRPr="002C450D">
        <w:rPr>
          <w:sz w:val="28"/>
          <w:szCs w:val="28"/>
        </w:rPr>
        <w:t xml:space="preserve">: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один месяц работы;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два месяца работы;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три месяца работы;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полтора месяца работы. </w:t>
      </w:r>
    </w:p>
    <w:p w:rsidR="002C450D" w:rsidRPr="002C450D" w:rsidRDefault="002C450D" w:rsidP="002C450D">
      <w:pPr>
        <w:numPr>
          <w:ilvl w:val="0"/>
          <w:numId w:val="12"/>
        </w:numPr>
        <w:tabs>
          <w:tab w:val="num" w:pos="0"/>
          <w:tab w:val="left" w:pos="1197"/>
        </w:tabs>
        <w:ind w:firstLine="798"/>
        <w:jc w:val="both"/>
        <w:rPr>
          <w:sz w:val="28"/>
          <w:szCs w:val="28"/>
        </w:rPr>
      </w:pPr>
      <w:r w:rsidRPr="002C450D">
        <w:rPr>
          <w:sz w:val="28"/>
          <w:szCs w:val="28"/>
        </w:rPr>
        <w:t xml:space="preserve">Военнослужащим, проходящим военную службу по призыву, один день участия в вооружённом конфликте или нахождения на излечении вследствие полученных в этом случае ранений, контузий, увечий и заболеваний засчитывается: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lastRenderedPageBreak/>
        <w:t xml:space="preserve">за один день службы;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за два дня службы;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за три дня службы;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за полтора дня службы. </w:t>
      </w:r>
    </w:p>
    <w:p w:rsidR="002C450D" w:rsidRPr="002C450D" w:rsidRDefault="002C450D" w:rsidP="002C450D">
      <w:pPr>
        <w:numPr>
          <w:ilvl w:val="0"/>
          <w:numId w:val="12"/>
        </w:numPr>
        <w:tabs>
          <w:tab w:val="num" w:pos="0"/>
          <w:tab w:val="left" w:pos="1197"/>
        </w:tabs>
        <w:ind w:firstLine="798"/>
        <w:jc w:val="both"/>
        <w:rPr>
          <w:sz w:val="28"/>
          <w:szCs w:val="28"/>
        </w:rPr>
      </w:pPr>
      <w:r w:rsidRPr="002C450D">
        <w:rPr>
          <w:sz w:val="28"/>
          <w:szCs w:val="28"/>
        </w:rPr>
        <w:t xml:space="preserve">В какие сроки осуществляется призыв граждан России на действительную военную службу?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С 1 октября по 30 ноября.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В любое время года по решению военного комиссара субъекта Российской Федерации.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С 1 апреля по 1 мая. </w:t>
      </w:r>
    </w:p>
    <w:p w:rsidR="002C450D" w:rsidRPr="002C450D" w:rsidRDefault="002C450D" w:rsidP="002C450D">
      <w:pPr>
        <w:numPr>
          <w:ilvl w:val="1"/>
          <w:numId w:val="12"/>
        </w:numPr>
        <w:tabs>
          <w:tab w:val="num" w:pos="1539"/>
        </w:tabs>
        <w:ind w:left="1539"/>
        <w:jc w:val="both"/>
        <w:rPr>
          <w:sz w:val="28"/>
          <w:szCs w:val="28"/>
        </w:rPr>
      </w:pPr>
      <w:r w:rsidRPr="002C450D">
        <w:rPr>
          <w:sz w:val="28"/>
          <w:szCs w:val="28"/>
        </w:rPr>
        <w:t xml:space="preserve">С 1 апреля по 15 июля и с 1 октября по 31 декабря. </w:t>
      </w:r>
    </w:p>
    <w:p w:rsidR="002C450D" w:rsidRPr="002C450D" w:rsidRDefault="002C450D" w:rsidP="002C450D">
      <w:pPr>
        <w:ind w:firstLine="798"/>
        <w:jc w:val="both"/>
        <w:rPr>
          <w:b/>
          <w:sz w:val="28"/>
          <w:szCs w:val="28"/>
        </w:rPr>
      </w:pPr>
    </w:p>
    <w:p w:rsidR="002C450D" w:rsidRPr="002C450D" w:rsidRDefault="002C450D" w:rsidP="002C450D">
      <w:pPr>
        <w:ind w:firstLine="798"/>
        <w:jc w:val="both"/>
        <w:rPr>
          <w:b/>
          <w:sz w:val="28"/>
          <w:szCs w:val="28"/>
        </w:rPr>
      </w:pPr>
    </w:p>
    <w:p w:rsidR="002C450D" w:rsidRPr="002C450D" w:rsidRDefault="002C450D" w:rsidP="002C450D">
      <w:pPr>
        <w:ind w:firstLine="798"/>
        <w:jc w:val="both"/>
        <w:rPr>
          <w:b/>
          <w:sz w:val="28"/>
          <w:szCs w:val="28"/>
        </w:rPr>
      </w:pPr>
      <w:r w:rsidRPr="002C450D">
        <w:rPr>
          <w:b/>
          <w:sz w:val="28"/>
          <w:szCs w:val="28"/>
        </w:rPr>
        <w:t xml:space="preserve">ОТВЕТЫ </w:t>
      </w:r>
    </w:p>
    <w:p w:rsidR="002C450D" w:rsidRPr="002C450D" w:rsidRDefault="002C450D" w:rsidP="002C450D">
      <w:pPr>
        <w:ind w:firstLine="798"/>
        <w:jc w:val="both"/>
        <w:rPr>
          <w:sz w:val="28"/>
          <w:szCs w:val="28"/>
        </w:rPr>
      </w:pPr>
    </w:p>
    <w:tbl>
      <w:tblPr>
        <w:tblStyle w:val="1"/>
        <w:tblW w:w="9522" w:type="dxa"/>
        <w:tblLook w:val="01E0"/>
      </w:tblPr>
      <w:tblGrid>
        <w:gridCol w:w="3585"/>
        <w:gridCol w:w="1187"/>
        <w:gridCol w:w="1187"/>
        <w:gridCol w:w="1187"/>
        <w:gridCol w:w="1187"/>
        <w:gridCol w:w="1189"/>
      </w:tblGrid>
      <w:tr w:rsidR="002C450D" w:rsidRPr="002C450D" w:rsidTr="002C450D">
        <w:trPr>
          <w:trHeight w:val="271"/>
        </w:trPr>
        <w:tc>
          <w:tcPr>
            <w:tcW w:w="3585" w:type="dxa"/>
            <w:vAlign w:val="center"/>
          </w:tcPr>
          <w:p w:rsidR="002C450D" w:rsidRPr="002C450D" w:rsidRDefault="002C450D" w:rsidP="002C450D">
            <w:pPr>
              <w:jc w:val="center"/>
              <w:rPr>
                <w:b/>
                <w:sz w:val="28"/>
                <w:szCs w:val="28"/>
              </w:rPr>
            </w:pPr>
            <w:r w:rsidRPr="002C450D">
              <w:rPr>
                <w:b/>
                <w:sz w:val="28"/>
                <w:szCs w:val="28"/>
              </w:rPr>
              <w:t>Номер вопроса</w:t>
            </w:r>
          </w:p>
        </w:tc>
        <w:tc>
          <w:tcPr>
            <w:tcW w:w="1187" w:type="dxa"/>
            <w:vAlign w:val="center"/>
          </w:tcPr>
          <w:p w:rsidR="002C450D" w:rsidRPr="002C450D" w:rsidRDefault="002C450D" w:rsidP="002C450D">
            <w:pPr>
              <w:jc w:val="center"/>
              <w:rPr>
                <w:b/>
                <w:sz w:val="28"/>
                <w:szCs w:val="28"/>
              </w:rPr>
            </w:pPr>
            <w:r w:rsidRPr="002C450D">
              <w:rPr>
                <w:b/>
                <w:sz w:val="28"/>
                <w:szCs w:val="28"/>
              </w:rPr>
              <w:t xml:space="preserve">1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2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3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4 </w:t>
            </w:r>
          </w:p>
        </w:tc>
        <w:tc>
          <w:tcPr>
            <w:tcW w:w="1189" w:type="dxa"/>
            <w:vAlign w:val="center"/>
          </w:tcPr>
          <w:p w:rsidR="002C450D" w:rsidRPr="002C450D" w:rsidRDefault="002C450D" w:rsidP="002C450D">
            <w:pPr>
              <w:jc w:val="center"/>
              <w:rPr>
                <w:b/>
                <w:sz w:val="28"/>
                <w:szCs w:val="28"/>
              </w:rPr>
            </w:pPr>
            <w:r w:rsidRPr="002C450D">
              <w:rPr>
                <w:b/>
                <w:sz w:val="28"/>
                <w:szCs w:val="28"/>
              </w:rPr>
              <w:t xml:space="preserve">5 </w:t>
            </w:r>
          </w:p>
        </w:tc>
      </w:tr>
      <w:tr w:rsidR="002C450D" w:rsidRPr="002C450D" w:rsidTr="002C450D">
        <w:trPr>
          <w:trHeight w:val="579"/>
        </w:trPr>
        <w:tc>
          <w:tcPr>
            <w:tcW w:w="3585" w:type="dxa"/>
            <w:vAlign w:val="center"/>
          </w:tcPr>
          <w:p w:rsidR="002C450D" w:rsidRPr="002C450D" w:rsidRDefault="002C450D" w:rsidP="002C450D">
            <w:pPr>
              <w:jc w:val="center"/>
              <w:rPr>
                <w:b/>
                <w:sz w:val="28"/>
                <w:szCs w:val="28"/>
              </w:rPr>
            </w:pPr>
            <w:r w:rsidRPr="002C450D">
              <w:rPr>
                <w:b/>
                <w:sz w:val="28"/>
                <w:szCs w:val="28"/>
              </w:rPr>
              <w:t>Правильный ответ</w:t>
            </w:r>
          </w:p>
        </w:tc>
        <w:tc>
          <w:tcPr>
            <w:tcW w:w="1187" w:type="dxa"/>
            <w:vAlign w:val="center"/>
          </w:tcPr>
          <w:p w:rsidR="002C450D" w:rsidRPr="002C450D" w:rsidRDefault="002C450D" w:rsidP="002C450D">
            <w:pPr>
              <w:jc w:val="center"/>
              <w:rPr>
                <w:sz w:val="28"/>
                <w:szCs w:val="28"/>
              </w:rPr>
            </w:pPr>
            <w:r w:rsidRPr="002C450D">
              <w:rPr>
                <w:sz w:val="28"/>
                <w:szCs w:val="28"/>
              </w:rPr>
              <w:t xml:space="preserve">3 </w:t>
            </w:r>
          </w:p>
        </w:tc>
        <w:tc>
          <w:tcPr>
            <w:tcW w:w="1187" w:type="dxa"/>
            <w:vAlign w:val="center"/>
          </w:tcPr>
          <w:p w:rsidR="002C450D" w:rsidRPr="002C450D" w:rsidRDefault="002C450D" w:rsidP="002C450D">
            <w:pPr>
              <w:jc w:val="center"/>
              <w:rPr>
                <w:sz w:val="28"/>
                <w:szCs w:val="28"/>
              </w:rPr>
            </w:pPr>
            <w:r w:rsidRPr="002C450D">
              <w:rPr>
                <w:sz w:val="28"/>
                <w:szCs w:val="28"/>
              </w:rPr>
              <w:t xml:space="preserve">2 </w:t>
            </w:r>
          </w:p>
        </w:tc>
        <w:tc>
          <w:tcPr>
            <w:tcW w:w="1187" w:type="dxa"/>
            <w:vAlign w:val="center"/>
          </w:tcPr>
          <w:p w:rsidR="002C450D" w:rsidRPr="002C450D" w:rsidRDefault="002C450D" w:rsidP="002C450D">
            <w:pPr>
              <w:jc w:val="center"/>
              <w:rPr>
                <w:sz w:val="28"/>
                <w:szCs w:val="28"/>
              </w:rPr>
            </w:pPr>
            <w:r w:rsidRPr="002C450D">
              <w:rPr>
                <w:sz w:val="28"/>
                <w:szCs w:val="28"/>
              </w:rPr>
              <w:t xml:space="preserve">1 </w:t>
            </w:r>
          </w:p>
        </w:tc>
        <w:tc>
          <w:tcPr>
            <w:tcW w:w="1187" w:type="dxa"/>
            <w:vAlign w:val="center"/>
          </w:tcPr>
          <w:p w:rsidR="002C450D" w:rsidRPr="002C450D" w:rsidRDefault="002C450D" w:rsidP="002C450D">
            <w:pPr>
              <w:jc w:val="center"/>
              <w:rPr>
                <w:sz w:val="28"/>
                <w:szCs w:val="28"/>
              </w:rPr>
            </w:pPr>
            <w:r w:rsidRPr="002C450D">
              <w:rPr>
                <w:sz w:val="28"/>
                <w:szCs w:val="28"/>
              </w:rPr>
              <w:t xml:space="preserve">2 </w:t>
            </w:r>
          </w:p>
        </w:tc>
        <w:tc>
          <w:tcPr>
            <w:tcW w:w="1189" w:type="dxa"/>
            <w:vAlign w:val="center"/>
          </w:tcPr>
          <w:p w:rsidR="002C450D" w:rsidRPr="002C450D" w:rsidRDefault="002C450D" w:rsidP="002C450D">
            <w:pPr>
              <w:jc w:val="center"/>
              <w:rPr>
                <w:sz w:val="28"/>
                <w:szCs w:val="28"/>
              </w:rPr>
            </w:pPr>
            <w:r w:rsidRPr="002C450D">
              <w:rPr>
                <w:sz w:val="28"/>
                <w:szCs w:val="28"/>
              </w:rPr>
              <w:t xml:space="preserve">4 </w:t>
            </w:r>
          </w:p>
        </w:tc>
      </w:tr>
    </w:tbl>
    <w:p w:rsidR="002C450D" w:rsidRPr="002C450D" w:rsidRDefault="002C450D" w:rsidP="002C450D">
      <w:pPr>
        <w:ind w:firstLine="798"/>
        <w:jc w:val="center"/>
        <w:rPr>
          <w:b/>
          <w:sz w:val="28"/>
          <w:szCs w:val="28"/>
        </w:rPr>
      </w:pPr>
      <w:r w:rsidRPr="002C450D">
        <w:rPr>
          <w:b/>
          <w:sz w:val="28"/>
          <w:szCs w:val="28"/>
        </w:rPr>
        <w:t xml:space="preserve">Вариант 2 </w:t>
      </w:r>
    </w:p>
    <w:p w:rsidR="002C450D" w:rsidRPr="002C450D" w:rsidRDefault="002C450D" w:rsidP="002C450D">
      <w:pPr>
        <w:numPr>
          <w:ilvl w:val="0"/>
          <w:numId w:val="13"/>
        </w:numPr>
        <w:tabs>
          <w:tab w:val="left" w:pos="1197"/>
        </w:tabs>
        <w:jc w:val="both"/>
        <w:rPr>
          <w:sz w:val="28"/>
          <w:szCs w:val="28"/>
        </w:rPr>
      </w:pPr>
      <w:r w:rsidRPr="002C450D">
        <w:rPr>
          <w:sz w:val="28"/>
          <w:szCs w:val="28"/>
        </w:rPr>
        <w:t xml:space="preserve">Срок военной службы устанавливается для военнослужащих, призванных на военную службу после 1 января: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2008 года – 12 месяцев;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2009 года – 18 месяцев;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2010 года – 24 месяца;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2011 года – 24 месяца. </w:t>
      </w:r>
    </w:p>
    <w:p w:rsidR="002C450D" w:rsidRPr="002C450D" w:rsidRDefault="002C450D" w:rsidP="002C450D">
      <w:pPr>
        <w:numPr>
          <w:ilvl w:val="0"/>
          <w:numId w:val="13"/>
        </w:numPr>
        <w:tabs>
          <w:tab w:val="num" w:pos="0"/>
          <w:tab w:val="left" w:pos="1197"/>
        </w:tabs>
        <w:ind w:firstLine="798"/>
        <w:jc w:val="both"/>
        <w:rPr>
          <w:sz w:val="28"/>
          <w:szCs w:val="28"/>
        </w:rPr>
      </w:pPr>
      <w:r w:rsidRPr="002C450D">
        <w:rPr>
          <w:sz w:val="28"/>
          <w:szCs w:val="28"/>
        </w:rPr>
        <w:t xml:space="preserve">Для граждан, призванных на военную службу, началом военной службы считается: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день убытия из военного комиссариата субъекта Российской Федерации к месту прохождения военной службы;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день прибытия в войсковую часть;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день прибытия на краевой (областной) сборный пункт;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день получения повестки о явке в военкомат для отправки в войсковую часть. </w:t>
      </w:r>
    </w:p>
    <w:p w:rsidR="002C450D" w:rsidRPr="002C450D" w:rsidRDefault="002C450D" w:rsidP="002C450D">
      <w:pPr>
        <w:numPr>
          <w:ilvl w:val="0"/>
          <w:numId w:val="13"/>
        </w:numPr>
        <w:tabs>
          <w:tab w:val="num" w:pos="0"/>
          <w:tab w:val="left" w:pos="1197"/>
        </w:tabs>
        <w:ind w:firstLine="798"/>
        <w:jc w:val="both"/>
        <w:rPr>
          <w:sz w:val="28"/>
          <w:szCs w:val="28"/>
        </w:rPr>
      </w:pPr>
      <w:r w:rsidRPr="002C450D">
        <w:rPr>
          <w:sz w:val="28"/>
          <w:szCs w:val="28"/>
        </w:rPr>
        <w:t xml:space="preserve">Окончанием военной службы считается дата: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подписания приказа Министра Обороны об увольнении в запас и призыве на военную службу;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исключения военнослужащего из списков личного состава воинской части;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выхода Указа Президента Российской Федерации об увольнении в запас и призыве на военную службу;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выхода постановления Правительства Российской Федерации об увольнении в запас и призыве на военную службу. </w:t>
      </w:r>
    </w:p>
    <w:p w:rsidR="002C450D" w:rsidRPr="002C450D" w:rsidRDefault="002C450D" w:rsidP="002C450D">
      <w:pPr>
        <w:numPr>
          <w:ilvl w:val="0"/>
          <w:numId w:val="13"/>
        </w:numPr>
        <w:tabs>
          <w:tab w:val="num" w:pos="0"/>
          <w:tab w:val="left" w:pos="1197"/>
        </w:tabs>
        <w:ind w:firstLine="798"/>
        <w:jc w:val="both"/>
        <w:rPr>
          <w:sz w:val="28"/>
          <w:szCs w:val="28"/>
        </w:rPr>
      </w:pPr>
      <w:r w:rsidRPr="002C450D">
        <w:rPr>
          <w:sz w:val="28"/>
          <w:szCs w:val="28"/>
        </w:rPr>
        <w:t xml:space="preserve">Какое наказание может ожидать гражданина, уклоняющегося от призыва на военную или альтернативную </w:t>
      </w:r>
      <w:r w:rsidRPr="002C450D">
        <w:rPr>
          <w:sz w:val="28"/>
          <w:szCs w:val="28"/>
        </w:rPr>
        <w:lastRenderedPageBreak/>
        <w:t xml:space="preserve">гражданскую службу в соответствии с Уголовным кодексом Российской Федерации?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Лишение свободы на срок до трёх лет.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Арест сроком до двух месяцев.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Штраф от 50 до 100 минимальных </w:t>
      </w:r>
      <w:proofErr w:type="gramStart"/>
      <w:r w:rsidRPr="002C450D">
        <w:rPr>
          <w:sz w:val="28"/>
          <w:szCs w:val="28"/>
        </w:rPr>
        <w:t>размеров оплаты труда</w:t>
      </w:r>
      <w:proofErr w:type="gramEnd"/>
      <w:r w:rsidRPr="002C450D">
        <w:rPr>
          <w:sz w:val="28"/>
          <w:szCs w:val="28"/>
        </w:rPr>
        <w:t xml:space="preserve">.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Штраф от 200 до 500 минимальных </w:t>
      </w:r>
      <w:proofErr w:type="gramStart"/>
      <w:r w:rsidRPr="002C450D">
        <w:rPr>
          <w:sz w:val="28"/>
          <w:szCs w:val="28"/>
        </w:rPr>
        <w:t>размеров оплаты труда</w:t>
      </w:r>
      <w:proofErr w:type="gramEnd"/>
      <w:r w:rsidRPr="002C450D">
        <w:rPr>
          <w:sz w:val="28"/>
          <w:szCs w:val="28"/>
        </w:rPr>
        <w:t xml:space="preserve"> или в размере заработной платы или иного дохода осуждённого за период от двух до пяти месяцев. </w:t>
      </w:r>
    </w:p>
    <w:p w:rsidR="002C450D" w:rsidRPr="002C450D" w:rsidRDefault="002C450D" w:rsidP="002C450D">
      <w:pPr>
        <w:numPr>
          <w:ilvl w:val="0"/>
          <w:numId w:val="13"/>
        </w:numPr>
        <w:tabs>
          <w:tab w:val="num" w:pos="0"/>
          <w:tab w:val="left" w:pos="1197"/>
        </w:tabs>
        <w:ind w:firstLine="798"/>
        <w:jc w:val="both"/>
        <w:rPr>
          <w:sz w:val="28"/>
          <w:szCs w:val="28"/>
        </w:rPr>
      </w:pPr>
      <w:r w:rsidRPr="002C450D">
        <w:rPr>
          <w:sz w:val="28"/>
          <w:szCs w:val="28"/>
        </w:rPr>
        <w:t xml:space="preserve">Когда гражданин принимает Военную присягу?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В сроки, установленные командиром роты.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После того, когда выполнит учебное упражнение стрельб из автомата.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После прохождения начальной военной подготовки, но не позднее двух месяцев со дня прибытия в воинскую часть. </w:t>
      </w:r>
    </w:p>
    <w:p w:rsidR="002C450D" w:rsidRPr="002C450D" w:rsidRDefault="002C450D" w:rsidP="002C450D">
      <w:pPr>
        <w:numPr>
          <w:ilvl w:val="1"/>
          <w:numId w:val="13"/>
        </w:numPr>
        <w:tabs>
          <w:tab w:val="num" w:pos="1539"/>
        </w:tabs>
        <w:ind w:left="1539"/>
        <w:jc w:val="both"/>
        <w:rPr>
          <w:sz w:val="28"/>
          <w:szCs w:val="28"/>
        </w:rPr>
      </w:pPr>
      <w:r w:rsidRPr="002C450D">
        <w:rPr>
          <w:sz w:val="28"/>
          <w:szCs w:val="28"/>
        </w:rPr>
        <w:t xml:space="preserve">После получения военной формы одежды. </w:t>
      </w:r>
    </w:p>
    <w:p w:rsidR="002C450D" w:rsidRPr="002C450D" w:rsidRDefault="002C450D" w:rsidP="002C450D">
      <w:pPr>
        <w:ind w:firstLine="798"/>
        <w:jc w:val="both"/>
        <w:rPr>
          <w:b/>
          <w:sz w:val="28"/>
          <w:szCs w:val="28"/>
        </w:rPr>
      </w:pPr>
      <w:r w:rsidRPr="002C450D">
        <w:rPr>
          <w:b/>
          <w:sz w:val="28"/>
          <w:szCs w:val="28"/>
        </w:rPr>
        <w:t xml:space="preserve">ОТВЕТЫ </w:t>
      </w:r>
    </w:p>
    <w:tbl>
      <w:tblPr>
        <w:tblStyle w:val="2"/>
        <w:tblW w:w="9522" w:type="dxa"/>
        <w:tblLook w:val="01E0"/>
      </w:tblPr>
      <w:tblGrid>
        <w:gridCol w:w="3585"/>
        <w:gridCol w:w="1187"/>
        <w:gridCol w:w="1187"/>
        <w:gridCol w:w="1187"/>
        <w:gridCol w:w="1187"/>
        <w:gridCol w:w="1189"/>
      </w:tblGrid>
      <w:tr w:rsidR="002C450D" w:rsidRPr="002C450D" w:rsidTr="002C450D">
        <w:trPr>
          <w:trHeight w:val="271"/>
        </w:trPr>
        <w:tc>
          <w:tcPr>
            <w:tcW w:w="3585" w:type="dxa"/>
            <w:vAlign w:val="center"/>
          </w:tcPr>
          <w:p w:rsidR="002C450D" w:rsidRPr="002C450D" w:rsidRDefault="002C450D" w:rsidP="002C450D">
            <w:pPr>
              <w:jc w:val="center"/>
              <w:rPr>
                <w:b/>
                <w:sz w:val="28"/>
                <w:szCs w:val="28"/>
              </w:rPr>
            </w:pPr>
            <w:r w:rsidRPr="002C450D">
              <w:rPr>
                <w:b/>
                <w:sz w:val="28"/>
                <w:szCs w:val="28"/>
              </w:rPr>
              <w:t>Номер вопроса</w:t>
            </w:r>
          </w:p>
        </w:tc>
        <w:tc>
          <w:tcPr>
            <w:tcW w:w="1187" w:type="dxa"/>
            <w:vAlign w:val="center"/>
          </w:tcPr>
          <w:p w:rsidR="002C450D" w:rsidRPr="002C450D" w:rsidRDefault="002C450D" w:rsidP="002C450D">
            <w:pPr>
              <w:jc w:val="center"/>
              <w:rPr>
                <w:b/>
                <w:sz w:val="28"/>
                <w:szCs w:val="28"/>
              </w:rPr>
            </w:pPr>
            <w:r w:rsidRPr="002C450D">
              <w:rPr>
                <w:b/>
                <w:sz w:val="28"/>
                <w:szCs w:val="28"/>
              </w:rPr>
              <w:t xml:space="preserve">1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2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3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4 </w:t>
            </w:r>
          </w:p>
        </w:tc>
        <w:tc>
          <w:tcPr>
            <w:tcW w:w="1189" w:type="dxa"/>
            <w:vAlign w:val="center"/>
          </w:tcPr>
          <w:p w:rsidR="002C450D" w:rsidRPr="002C450D" w:rsidRDefault="002C450D" w:rsidP="002C450D">
            <w:pPr>
              <w:jc w:val="center"/>
              <w:rPr>
                <w:b/>
                <w:sz w:val="28"/>
                <w:szCs w:val="28"/>
              </w:rPr>
            </w:pPr>
            <w:r w:rsidRPr="002C450D">
              <w:rPr>
                <w:b/>
                <w:sz w:val="28"/>
                <w:szCs w:val="28"/>
              </w:rPr>
              <w:t xml:space="preserve">5 </w:t>
            </w:r>
          </w:p>
        </w:tc>
      </w:tr>
      <w:tr w:rsidR="002C450D" w:rsidRPr="002C450D" w:rsidTr="002C450D">
        <w:trPr>
          <w:trHeight w:val="579"/>
        </w:trPr>
        <w:tc>
          <w:tcPr>
            <w:tcW w:w="3585" w:type="dxa"/>
            <w:vAlign w:val="center"/>
          </w:tcPr>
          <w:p w:rsidR="002C450D" w:rsidRPr="002C450D" w:rsidRDefault="002C450D" w:rsidP="002C450D">
            <w:pPr>
              <w:jc w:val="center"/>
              <w:rPr>
                <w:b/>
                <w:sz w:val="28"/>
                <w:szCs w:val="28"/>
              </w:rPr>
            </w:pPr>
            <w:r w:rsidRPr="002C450D">
              <w:rPr>
                <w:b/>
                <w:sz w:val="28"/>
                <w:szCs w:val="28"/>
              </w:rPr>
              <w:t>Правильный ответ</w:t>
            </w:r>
          </w:p>
        </w:tc>
        <w:tc>
          <w:tcPr>
            <w:tcW w:w="1187" w:type="dxa"/>
            <w:vAlign w:val="center"/>
          </w:tcPr>
          <w:p w:rsidR="002C450D" w:rsidRPr="002C450D" w:rsidRDefault="002C450D" w:rsidP="002C450D">
            <w:pPr>
              <w:jc w:val="center"/>
              <w:rPr>
                <w:sz w:val="28"/>
                <w:szCs w:val="28"/>
              </w:rPr>
            </w:pPr>
            <w:r w:rsidRPr="002C450D">
              <w:rPr>
                <w:sz w:val="28"/>
                <w:szCs w:val="28"/>
              </w:rPr>
              <w:t xml:space="preserve">1 </w:t>
            </w:r>
          </w:p>
        </w:tc>
        <w:tc>
          <w:tcPr>
            <w:tcW w:w="1187" w:type="dxa"/>
            <w:vAlign w:val="center"/>
          </w:tcPr>
          <w:p w:rsidR="002C450D" w:rsidRPr="002C450D" w:rsidRDefault="002C450D" w:rsidP="002C450D">
            <w:pPr>
              <w:jc w:val="center"/>
              <w:rPr>
                <w:sz w:val="28"/>
                <w:szCs w:val="28"/>
              </w:rPr>
            </w:pPr>
            <w:r w:rsidRPr="002C450D">
              <w:rPr>
                <w:sz w:val="28"/>
                <w:szCs w:val="28"/>
              </w:rPr>
              <w:t xml:space="preserve">1 </w:t>
            </w:r>
          </w:p>
        </w:tc>
        <w:tc>
          <w:tcPr>
            <w:tcW w:w="1187" w:type="dxa"/>
            <w:vAlign w:val="center"/>
          </w:tcPr>
          <w:p w:rsidR="002C450D" w:rsidRPr="002C450D" w:rsidRDefault="002C450D" w:rsidP="002C450D">
            <w:pPr>
              <w:jc w:val="center"/>
              <w:rPr>
                <w:sz w:val="28"/>
                <w:szCs w:val="28"/>
              </w:rPr>
            </w:pPr>
            <w:r w:rsidRPr="002C450D">
              <w:rPr>
                <w:sz w:val="28"/>
                <w:szCs w:val="28"/>
              </w:rPr>
              <w:t xml:space="preserve">2 </w:t>
            </w:r>
          </w:p>
        </w:tc>
        <w:tc>
          <w:tcPr>
            <w:tcW w:w="1187" w:type="dxa"/>
            <w:vAlign w:val="center"/>
          </w:tcPr>
          <w:p w:rsidR="002C450D" w:rsidRPr="002C450D" w:rsidRDefault="002C450D" w:rsidP="002C450D">
            <w:pPr>
              <w:jc w:val="center"/>
              <w:rPr>
                <w:sz w:val="28"/>
                <w:szCs w:val="28"/>
              </w:rPr>
            </w:pPr>
            <w:r w:rsidRPr="002C450D">
              <w:rPr>
                <w:sz w:val="28"/>
                <w:szCs w:val="28"/>
              </w:rPr>
              <w:t xml:space="preserve">4 </w:t>
            </w:r>
          </w:p>
        </w:tc>
        <w:tc>
          <w:tcPr>
            <w:tcW w:w="1189" w:type="dxa"/>
            <w:vAlign w:val="center"/>
          </w:tcPr>
          <w:p w:rsidR="002C450D" w:rsidRPr="002C450D" w:rsidRDefault="002C450D" w:rsidP="002C450D">
            <w:pPr>
              <w:jc w:val="center"/>
              <w:rPr>
                <w:sz w:val="28"/>
                <w:szCs w:val="28"/>
              </w:rPr>
            </w:pPr>
            <w:r w:rsidRPr="002C450D">
              <w:rPr>
                <w:sz w:val="28"/>
                <w:szCs w:val="28"/>
              </w:rPr>
              <w:t xml:space="preserve">3 </w:t>
            </w:r>
          </w:p>
        </w:tc>
      </w:tr>
    </w:tbl>
    <w:p w:rsidR="002C450D" w:rsidRPr="002C450D" w:rsidRDefault="002C450D" w:rsidP="002C450D">
      <w:pPr>
        <w:ind w:firstLine="798"/>
        <w:jc w:val="center"/>
        <w:rPr>
          <w:b/>
          <w:sz w:val="28"/>
          <w:szCs w:val="28"/>
        </w:rPr>
      </w:pPr>
      <w:r w:rsidRPr="002C450D">
        <w:rPr>
          <w:b/>
          <w:sz w:val="28"/>
          <w:szCs w:val="28"/>
        </w:rPr>
        <w:t xml:space="preserve">ПРОХОЖДЕНИЕ ВОЕННОЙ СЛУЖБЫ ПО КОНТРАКТУ  </w:t>
      </w:r>
    </w:p>
    <w:p w:rsidR="002C450D" w:rsidRPr="002C450D" w:rsidRDefault="002C450D" w:rsidP="002C450D">
      <w:pPr>
        <w:ind w:firstLine="798"/>
        <w:jc w:val="center"/>
        <w:rPr>
          <w:b/>
          <w:sz w:val="28"/>
          <w:szCs w:val="28"/>
        </w:rPr>
      </w:pPr>
      <w:r w:rsidRPr="002C450D">
        <w:rPr>
          <w:b/>
          <w:sz w:val="28"/>
          <w:szCs w:val="28"/>
        </w:rPr>
        <w:t xml:space="preserve">Вариант 1 </w:t>
      </w:r>
    </w:p>
    <w:p w:rsidR="002C450D" w:rsidRPr="002C450D" w:rsidRDefault="002C450D" w:rsidP="002C450D">
      <w:pPr>
        <w:numPr>
          <w:ilvl w:val="0"/>
          <w:numId w:val="14"/>
        </w:numPr>
        <w:tabs>
          <w:tab w:val="left" w:pos="1197"/>
        </w:tabs>
        <w:jc w:val="both"/>
        <w:rPr>
          <w:sz w:val="28"/>
          <w:szCs w:val="28"/>
        </w:rPr>
      </w:pPr>
      <w:r w:rsidRPr="002C450D">
        <w:rPr>
          <w:sz w:val="28"/>
          <w:szCs w:val="28"/>
        </w:rPr>
        <w:t xml:space="preserve">Каким требованиям должны отвечать граждане, принимаемые по контракту на военную службу?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Соответствовать основной группе здоровья.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Соответствовать уровню образования девяти классов.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Соответствовать медицинским, психологическим, физическим требованиям службы по конкретным специальностям в соответствующих видах (родах) войск, уровню профессиональной и общеобразовательной подготовки.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Эти граждане должны активно участвовать в военно-патриотической работе. </w:t>
      </w:r>
    </w:p>
    <w:p w:rsidR="002C450D" w:rsidRPr="002C450D" w:rsidRDefault="002C450D" w:rsidP="002C450D">
      <w:pPr>
        <w:numPr>
          <w:ilvl w:val="0"/>
          <w:numId w:val="14"/>
        </w:numPr>
        <w:tabs>
          <w:tab w:val="num" w:pos="0"/>
          <w:tab w:val="left" w:pos="1197"/>
        </w:tabs>
        <w:ind w:firstLine="798"/>
        <w:jc w:val="both"/>
        <w:rPr>
          <w:sz w:val="28"/>
          <w:szCs w:val="28"/>
        </w:rPr>
      </w:pPr>
      <w:r w:rsidRPr="002C450D">
        <w:rPr>
          <w:sz w:val="28"/>
          <w:szCs w:val="28"/>
        </w:rPr>
        <w:t xml:space="preserve">На какой срок заключается контракт для поступающих впервые на службу на должности солдат, сержантов и им равных?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На один год.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На два года.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На три года.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На пять лет. </w:t>
      </w:r>
    </w:p>
    <w:p w:rsidR="002C450D" w:rsidRPr="002C450D" w:rsidRDefault="002C450D" w:rsidP="002C450D">
      <w:pPr>
        <w:numPr>
          <w:ilvl w:val="0"/>
          <w:numId w:val="14"/>
        </w:numPr>
        <w:tabs>
          <w:tab w:val="num" w:pos="0"/>
          <w:tab w:val="left" w:pos="1197"/>
        </w:tabs>
        <w:ind w:firstLine="798"/>
        <w:jc w:val="both"/>
        <w:rPr>
          <w:sz w:val="28"/>
          <w:szCs w:val="28"/>
        </w:rPr>
      </w:pPr>
      <w:r w:rsidRPr="002C450D">
        <w:rPr>
          <w:sz w:val="28"/>
          <w:szCs w:val="28"/>
        </w:rPr>
        <w:t xml:space="preserve">Первый контракт о прохождении военной службы граждане вправе заключать в возрасте: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от 18 до 40 лет;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от 18 до 27 лет;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от 20 до 45 лет;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от 18 до 50 лет. </w:t>
      </w:r>
    </w:p>
    <w:p w:rsidR="002C450D" w:rsidRPr="002C450D" w:rsidRDefault="002C450D" w:rsidP="002C450D">
      <w:pPr>
        <w:numPr>
          <w:ilvl w:val="0"/>
          <w:numId w:val="14"/>
        </w:numPr>
        <w:tabs>
          <w:tab w:val="num" w:pos="0"/>
          <w:tab w:val="left" w:pos="1197"/>
        </w:tabs>
        <w:ind w:firstLine="798"/>
        <w:jc w:val="both"/>
        <w:rPr>
          <w:sz w:val="28"/>
          <w:szCs w:val="28"/>
        </w:rPr>
      </w:pPr>
      <w:r w:rsidRPr="002C450D">
        <w:rPr>
          <w:sz w:val="28"/>
          <w:szCs w:val="28"/>
        </w:rPr>
        <w:lastRenderedPageBreak/>
        <w:t xml:space="preserve">Для поступивших на военную службу по контракту на воинские должности, подлежащие замещению солдатами, матросами, сержантами и старшинами, в целях проверки их соответствия требованиям федеральных законов, общевоинских уставов и иных нормативных правовых актов Российской Федерации, устанавливается испытание сроком </w:t>
      </w:r>
      <w:proofErr w:type="gramStart"/>
      <w:r w:rsidRPr="002C450D">
        <w:rPr>
          <w:sz w:val="28"/>
          <w:szCs w:val="28"/>
        </w:rPr>
        <w:t>на</w:t>
      </w:r>
      <w:proofErr w:type="gramEnd"/>
      <w:r w:rsidRPr="002C450D">
        <w:rPr>
          <w:sz w:val="28"/>
          <w:szCs w:val="28"/>
        </w:rPr>
        <w:t xml:space="preserve">: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один месяц;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три месяца;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два месяца;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шесть месяцев. </w:t>
      </w:r>
    </w:p>
    <w:p w:rsidR="002C450D" w:rsidRPr="002C450D" w:rsidRDefault="002C450D" w:rsidP="002C450D">
      <w:pPr>
        <w:numPr>
          <w:ilvl w:val="0"/>
          <w:numId w:val="14"/>
        </w:numPr>
        <w:tabs>
          <w:tab w:val="num" w:pos="0"/>
          <w:tab w:val="left" w:pos="1197"/>
        </w:tabs>
        <w:ind w:firstLine="798"/>
        <w:jc w:val="both"/>
        <w:rPr>
          <w:sz w:val="28"/>
          <w:szCs w:val="28"/>
        </w:rPr>
      </w:pPr>
      <w:r w:rsidRPr="002C450D">
        <w:rPr>
          <w:sz w:val="28"/>
          <w:szCs w:val="28"/>
        </w:rPr>
        <w:t xml:space="preserve">Определение соответствия граждан требованиям, установленным </w:t>
      </w:r>
      <w:proofErr w:type="gramStart"/>
      <w:r w:rsidRPr="002C450D">
        <w:rPr>
          <w:sz w:val="28"/>
          <w:szCs w:val="28"/>
        </w:rPr>
        <w:t>для</w:t>
      </w:r>
      <w:proofErr w:type="gramEnd"/>
      <w:r w:rsidRPr="002C450D">
        <w:rPr>
          <w:sz w:val="28"/>
          <w:szCs w:val="28"/>
        </w:rPr>
        <w:t xml:space="preserve"> поступающих на военную службу по контракту, возлагается на: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призывную комиссию;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комиссию по постановке на первоначальный воинский учёт;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комиссию военного комиссариата по отбору кандидатов, поступающих на военную службу по контракту; </w:t>
      </w:r>
    </w:p>
    <w:p w:rsidR="002C450D" w:rsidRPr="002C450D" w:rsidRDefault="002C450D" w:rsidP="002C450D">
      <w:pPr>
        <w:numPr>
          <w:ilvl w:val="1"/>
          <w:numId w:val="14"/>
        </w:numPr>
        <w:tabs>
          <w:tab w:val="num" w:pos="1539"/>
        </w:tabs>
        <w:ind w:left="1539"/>
        <w:jc w:val="both"/>
        <w:rPr>
          <w:sz w:val="28"/>
          <w:szCs w:val="28"/>
        </w:rPr>
      </w:pPr>
      <w:r w:rsidRPr="002C450D">
        <w:rPr>
          <w:sz w:val="28"/>
          <w:szCs w:val="28"/>
        </w:rPr>
        <w:t xml:space="preserve">военно-врачебную комиссию. </w:t>
      </w:r>
    </w:p>
    <w:p w:rsidR="002C450D" w:rsidRPr="002C450D" w:rsidRDefault="002C450D" w:rsidP="002C450D">
      <w:pPr>
        <w:ind w:firstLine="798"/>
        <w:jc w:val="both"/>
        <w:rPr>
          <w:b/>
          <w:sz w:val="28"/>
          <w:szCs w:val="28"/>
        </w:rPr>
      </w:pPr>
      <w:r w:rsidRPr="002C450D">
        <w:rPr>
          <w:b/>
          <w:sz w:val="28"/>
          <w:szCs w:val="28"/>
        </w:rPr>
        <w:t xml:space="preserve">ОТВЕТЫ </w:t>
      </w:r>
    </w:p>
    <w:tbl>
      <w:tblPr>
        <w:tblStyle w:val="3"/>
        <w:tblW w:w="9522" w:type="dxa"/>
        <w:tblLook w:val="01E0"/>
      </w:tblPr>
      <w:tblGrid>
        <w:gridCol w:w="3585"/>
        <w:gridCol w:w="1187"/>
        <w:gridCol w:w="1187"/>
        <w:gridCol w:w="1187"/>
        <w:gridCol w:w="1187"/>
        <w:gridCol w:w="1189"/>
      </w:tblGrid>
      <w:tr w:rsidR="002C450D" w:rsidRPr="002C450D" w:rsidTr="002C450D">
        <w:trPr>
          <w:trHeight w:val="271"/>
        </w:trPr>
        <w:tc>
          <w:tcPr>
            <w:tcW w:w="3585" w:type="dxa"/>
            <w:vAlign w:val="center"/>
          </w:tcPr>
          <w:p w:rsidR="002C450D" w:rsidRPr="002C450D" w:rsidRDefault="002C450D" w:rsidP="002C450D">
            <w:pPr>
              <w:jc w:val="center"/>
              <w:rPr>
                <w:b/>
                <w:sz w:val="28"/>
                <w:szCs w:val="28"/>
              </w:rPr>
            </w:pPr>
            <w:r w:rsidRPr="002C450D">
              <w:rPr>
                <w:b/>
                <w:sz w:val="28"/>
                <w:szCs w:val="28"/>
              </w:rPr>
              <w:t>Номер вопроса</w:t>
            </w:r>
          </w:p>
        </w:tc>
        <w:tc>
          <w:tcPr>
            <w:tcW w:w="1187" w:type="dxa"/>
            <w:vAlign w:val="center"/>
          </w:tcPr>
          <w:p w:rsidR="002C450D" w:rsidRPr="002C450D" w:rsidRDefault="002C450D" w:rsidP="002C450D">
            <w:pPr>
              <w:jc w:val="center"/>
              <w:rPr>
                <w:b/>
                <w:sz w:val="28"/>
                <w:szCs w:val="28"/>
              </w:rPr>
            </w:pPr>
            <w:r w:rsidRPr="002C450D">
              <w:rPr>
                <w:b/>
                <w:sz w:val="28"/>
                <w:szCs w:val="28"/>
              </w:rPr>
              <w:t xml:space="preserve">1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2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3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4 </w:t>
            </w:r>
          </w:p>
        </w:tc>
        <w:tc>
          <w:tcPr>
            <w:tcW w:w="1189" w:type="dxa"/>
            <w:vAlign w:val="center"/>
          </w:tcPr>
          <w:p w:rsidR="002C450D" w:rsidRPr="002C450D" w:rsidRDefault="002C450D" w:rsidP="002C450D">
            <w:pPr>
              <w:jc w:val="center"/>
              <w:rPr>
                <w:b/>
                <w:sz w:val="28"/>
                <w:szCs w:val="28"/>
              </w:rPr>
            </w:pPr>
            <w:r w:rsidRPr="002C450D">
              <w:rPr>
                <w:b/>
                <w:sz w:val="28"/>
                <w:szCs w:val="28"/>
              </w:rPr>
              <w:t xml:space="preserve">5 </w:t>
            </w:r>
          </w:p>
        </w:tc>
      </w:tr>
      <w:tr w:rsidR="002C450D" w:rsidRPr="002C450D" w:rsidTr="002C450D">
        <w:trPr>
          <w:trHeight w:val="579"/>
        </w:trPr>
        <w:tc>
          <w:tcPr>
            <w:tcW w:w="3585" w:type="dxa"/>
            <w:vAlign w:val="center"/>
          </w:tcPr>
          <w:p w:rsidR="002C450D" w:rsidRPr="002C450D" w:rsidRDefault="002C450D" w:rsidP="002C450D">
            <w:pPr>
              <w:jc w:val="center"/>
              <w:rPr>
                <w:b/>
                <w:sz w:val="28"/>
                <w:szCs w:val="28"/>
              </w:rPr>
            </w:pPr>
            <w:r w:rsidRPr="002C450D">
              <w:rPr>
                <w:b/>
                <w:sz w:val="28"/>
                <w:szCs w:val="28"/>
              </w:rPr>
              <w:t>Правильный ответ</w:t>
            </w:r>
          </w:p>
        </w:tc>
        <w:tc>
          <w:tcPr>
            <w:tcW w:w="1187" w:type="dxa"/>
            <w:vAlign w:val="center"/>
          </w:tcPr>
          <w:p w:rsidR="002C450D" w:rsidRPr="002C450D" w:rsidRDefault="002C450D" w:rsidP="002C450D">
            <w:pPr>
              <w:jc w:val="center"/>
              <w:rPr>
                <w:sz w:val="28"/>
                <w:szCs w:val="28"/>
              </w:rPr>
            </w:pPr>
            <w:r w:rsidRPr="002C450D">
              <w:rPr>
                <w:sz w:val="28"/>
                <w:szCs w:val="28"/>
              </w:rPr>
              <w:t xml:space="preserve">3 </w:t>
            </w:r>
          </w:p>
        </w:tc>
        <w:tc>
          <w:tcPr>
            <w:tcW w:w="1187" w:type="dxa"/>
            <w:vAlign w:val="center"/>
          </w:tcPr>
          <w:p w:rsidR="002C450D" w:rsidRPr="002C450D" w:rsidRDefault="002C450D" w:rsidP="002C450D">
            <w:pPr>
              <w:jc w:val="center"/>
              <w:rPr>
                <w:sz w:val="28"/>
                <w:szCs w:val="28"/>
              </w:rPr>
            </w:pPr>
            <w:r w:rsidRPr="002C450D">
              <w:rPr>
                <w:sz w:val="28"/>
                <w:szCs w:val="28"/>
              </w:rPr>
              <w:t xml:space="preserve">3 </w:t>
            </w:r>
          </w:p>
        </w:tc>
        <w:tc>
          <w:tcPr>
            <w:tcW w:w="1187" w:type="dxa"/>
            <w:vAlign w:val="center"/>
          </w:tcPr>
          <w:p w:rsidR="002C450D" w:rsidRPr="002C450D" w:rsidRDefault="002C450D" w:rsidP="002C450D">
            <w:pPr>
              <w:jc w:val="center"/>
              <w:rPr>
                <w:sz w:val="28"/>
                <w:szCs w:val="28"/>
              </w:rPr>
            </w:pPr>
            <w:r w:rsidRPr="002C450D">
              <w:rPr>
                <w:sz w:val="28"/>
                <w:szCs w:val="28"/>
              </w:rPr>
              <w:t xml:space="preserve">1 </w:t>
            </w:r>
          </w:p>
        </w:tc>
        <w:tc>
          <w:tcPr>
            <w:tcW w:w="1187" w:type="dxa"/>
            <w:vAlign w:val="center"/>
          </w:tcPr>
          <w:p w:rsidR="002C450D" w:rsidRPr="002C450D" w:rsidRDefault="002C450D" w:rsidP="002C450D">
            <w:pPr>
              <w:jc w:val="center"/>
              <w:rPr>
                <w:sz w:val="28"/>
                <w:szCs w:val="28"/>
              </w:rPr>
            </w:pPr>
            <w:r w:rsidRPr="002C450D">
              <w:rPr>
                <w:sz w:val="28"/>
                <w:szCs w:val="28"/>
              </w:rPr>
              <w:t xml:space="preserve">2 </w:t>
            </w:r>
          </w:p>
        </w:tc>
        <w:tc>
          <w:tcPr>
            <w:tcW w:w="1189" w:type="dxa"/>
            <w:vAlign w:val="center"/>
          </w:tcPr>
          <w:p w:rsidR="002C450D" w:rsidRPr="002C450D" w:rsidRDefault="002C450D" w:rsidP="002C450D">
            <w:pPr>
              <w:jc w:val="center"/>
              <w:rPr>
                <w:sz w:val="28"/>
                <w:szCs w:val="28"/>
              </w:rPr>
            </w:pPr>
            <w:r w:rsidRPr="002C450D">
              <w:rPr>
                <w:sz w:val="28"/>
                <w:szCs w:val="28"/>
              </w:rPr>
              <w:t xml:space="preserve">3 </w:t>
            </w:r>
          </w:p>
        </w:tc>
      </w:tr>
    </w:tbl>
    <w:p w:rsidR="002C450D" w:rsidRPr="002C450D" w:rsidRDefault="002C450D" w:rsidP="002C450D">
      <w:pPr>
        <w:rPr>
          <w:sz w:val="28"/>
          <w:szCs w:val="28"/>
        </w:rPr>
      </w:pPr>
    </w:p>
    <w:p w:rsidR="002C450D" w:rsidRPr="002C450D" w:rsidRDefault="002C450D" w:rsidP="002C450D">
      <w:pPr>
        <w:ind w:firstLine="798"/>
        <w:jc w:val="center"/>
        <w:rPr>
          <w:b/>
          <w:sz w:val="28"/>
          <w:szCs w:val="28"/>
        </w:rPr>
      </w:pPr>
      <w:r w:rsidRPr="002C450D">
        <w:rPr>
          <w:b/>
          <w:sz w:val="28"/>
          <w:szCs w:val="28"/>
        </w:rPr>
        <w:t xml:space="preserve">Вариант 2 </w:t>
      </w:r>
    </w:p>
    <w:p w:rsidR="002C450D" w:rsidRPr="002C450D" w:rsidRDefault="002C450D" w:rsidP="002C450D">
      <w:pPr>
        <w:numPr>
          <w:ilvl w:val="0"/>
          <w:numId w:val="15"/>
        </w:numPr>
        <w:tabs>
          <w:tab w:val="left" w:pos="1197"/>
        </w:tabs>
        <w:jc w:val="both"/>
        <w:rPr>
          <w:sz w:val="28"/>
          <w:szCs w:val="28"/>
        </w:rPr>
      </w:pPr>
      <w:r w:rsidRPr="002C450D">
        <w:rPr>
          <w:sz w:val="28"/>
          <w:szCs w:val="28"/>
        </w:rPr>
        <w:t xml:space="preserve">В каком году вступил в силу Федеральный закон «Об альтернативной гражданской службе»?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В 2001 году.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В 2002 году.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В 2003 году.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В 2004 году. </w:t>
      </w:r>
    </w:p>
    <w:p w:rsidR="002C450D" w:rsidRPr="002C450D" w:rsidRDefault="002C450D" w:rsidP="002C450D">
      <w:pPr>
        <w:numPr>
          <w:ilvl w:val="0"/>
          <w:numId w:val="15"/>
        </w:numPr>
        <w:tabs>
          <w:tab w:val="num" w:pos="0"/>
          <w:tab w:val="left" w:pos="1197"/>
        </w:tabs>
        <w:ind w:firstLine="798"/>
        <w:jc w:val="both"/>
        <w:rPr>
          <w:sz w:val="28"/>
          <w:szCs w:val="28"/>
        </w:rPr>
      </w:pPr>
      <w:r w:rsidRPr="002C450D">
        <w:rPr>
          <w:sz w:val="28"/>
          <w:szCs w:val="28"/>
        </w:rPr>
        <w:t xml:space="preserve">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учёте, в следующие сроки: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до 1 июля – граждане, которые должны быть призваны на военную службу в октябре-декабре текущего года;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до 1 января – граждане, которые должны быть призваны на военную службу в апреле-июне следующего года;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до 1 мая – граждане, которые должны быть призваны на военную службу во втором полугодии;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до 1 апреля – граждане, которые должны быть призваны на военную службу в октябре-декабре текущего года. </w:t>
      </w:r>
    </w:p>
    <w:p w:rsidR="002C450D" w:rsidRPr="002C450D" w:rsidRDefault="002C450D" w:rsidP="002C450D">
      <w:pPr>
        <w:numPr>
          <w:ilvl w:val="0"/>
          <w:numId w:val="15"/>
        </w:numPr>
        <w:tabs>
          <w:tab w:val="num" w:pos="0"/>
          <w:tab w:val="left" w:pos="1197"/>
        </w:tabs>
        <w:ind w:firstLine="798"/>
        <w:jc w:val="both"/>
        <w:rPr>
          <w:sz w:val="28"/>
          <w:szCs w:val="28"/>
        </w:rPr>
      </w:pPr>
      <w:r w:rsidRPr="002C450D">
        <w:rPr>
          <w:sz w:val="28"/>
          <w:szCs w:val="28"/>
        </w:rPr>
        <w:t xml:space="preserve">Срок альтернативной гражданской службы в организациях, подведомственных федеральным органам исполнительной власти, составляет: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lastRenderedPageBreak/>
        <w:t xml:space="preserve">42 месяца;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36 месяцев;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21 месяц;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18 месяцев. </w:t>
      </w:r>
    </w:p>
    <w:p w:rsidR="002C450D" w:rsidRPr="002C450D" w:rsidRDefault="002C450D" w:rsidP="002C450D">
      <w:pPr>
        <w:numPr>
          <w:ilvl w:val="0"/>
          <w:numId w:val="15"/>
        </w:numPr>
        <w:tabs>
          <w:tab w:val="num" w:pos="0"/>
          <w:tab w:val="left" w:pos="1197"/>
        </w:tabs>
        <w:ind w:firstLine="798"/>
        <w:jc w:val="both"/>
        <w:rPr>
          <w:sz w:val="28"/>
          <w:szCs w:val="28"/>
        </w:rPr>
      </w:pPr>
      <w:r w:rsidRPr="002C450D">
        <w:rPr>
          <w:sz w:val="28"/>
          <w:szCs w:val="28"/>
        </w:rPr>
        <w:t xml:space="preserve">Срок альтернативной гражданской службы в организациях Вооружённых Сил Российской Федерации, других войск, воинских формирований и органов в качестве гражданского персонала составляет: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27 месяцев;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18 месяцев;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36 месяцев;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21 месяц. </w:t>
      </w:r>
    </w:p>
    <w:p w:rsidR="002C450D" w:rsidRPr="002C450D" w:rsidRDefault="002C450D" w:rsidP="002C450D">
      <w:pPr>
        <w:numPr>
          <w:ilvl w:val="0"/>
          <w:numId w:val="15"/>
        </w:numPr>
        <w:tabs>
          <w:tab w:val="num" w:pos="0"/>
          <w:tab w:val="left" w:pos="1197"/>
        </w:tabs>
        <w:ind w:firstLine="798"/>
        <w:jc w:val="both"/>
        <w:rPr>
          <w:sz w:val="28"/>
          <w:szCs w:val="28"/>
        </w:rPr>
      </w:pPr>
      <w:r w:rsidRPr="002C450D">
        <w:rPr>
          <w:sz w:val="28"/>
          <w:szCs w:val="28"/>
        </w:rPr>
        <w:t>В срок альтернативной гражданской службы не засчитываетс</w:t>
      </w:r>
      <w:proofErr w:type="gramStart"/>
      <w:r w:rsidRPr="002C450D">
        <w:rPr>
          <w:sz w:val="28"/>
          <w:szCs w:val="28"/>
        </w:rPr>
        <w:t>я(</w:t>
      </w:r>
      <w:proofErr w:type="gramEnd"/>
      <w:r w:rsidRPr="002C450D">
        <w:rPr>
          <w:sz w:val="28"/>
          <w:szCs w:val="28"/>
        </w:rPr>
        <w:t>-</w:t>
      </w:r>
      <w:proofErr w:type="spellStart"/>
      <w:r w:rsidRPr="002C450D">
        <w:rPr>
          <w:sz w:val="28"/>
          <w:szCs w:val="28"/>
        </w:rPr>
        <w:t>ются</w:t>
      </w:r>
      <w:proofErr w:type="spellEnd"/>
      <w:r w:rsidRPr="002C450D">
        <w:rPr>
          <w:sz w:val="28"/>
          <w:szCs w:val="28"/>
        </w:rPr>
        <w:t xml:space="preserve">):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прогулы (отсутствие на рабочем месте без уважительных причин более четырёх часов подряд в течение рабочего дня);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нахождение в лечебном учреждении по причине болезни;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нахождение в служебной командировке; </w:t>
      </w:r>
    </w:p>
    <w:p w:rsidR="002C450D" w:rsidRPr="002C450D" w:rsidRDefault="002C450D" w:rsidP="002C450D">
      <w:pPr>
        <w:numPr>
          <w:ilvl w:val="1"/>
          <w:numId w:val="15"/>
        </w:numPr>
        <w:tabs>
          <w:tab w:val="num" w:pos="1539"/>
        </w:tabs>
        <w:ind w:left="1539"/>
        <w:jc w:val="both"/>
        <w:rPr>
          <w:sz w:val="28"/>
          <w:szCs w:val="28"/>
        </w:rPr>
      </w:pPr>
      <w:r w:rsidRPr="002C450D">
        <w:rPr>
          <w:sz w:val="28"/>
          <w:szCs w:val="28"/>
        </w:rPr>
        <w:t xml:space="preserve">время, которое потрачено на проезд к месту проведения альтернативной гражданской службы. </w:t>
      </w:r>
    </w:p>
    <w:p w:rsidR="002C450D" w:rsidRPr="002C450D" w:rsidRDefault="002C450D" w:rsidP="002C450D">
      <w:pPr>
        <w:ind w:firstLine="798"/>
        <w:jc w:val="both"/>
        <w:rPr>
          <w:b/>
          <w:sz w:val="28"/>
          <w:szCs w:val="28"/>
        </w:rPr>
      </w:pPr>
      <w:r w:rsidRPr="002C450D">
        <w:rPr>
          <w:b/>
          <w:sz w:val="28"/>
          <w:szCs w:val="28"/>
        </w:rPr>
        <w:t xml:space="preserve">ОТВЕТЫ </w:t>
      </w:r>
    </w:p>
    <w:tbl>
      <w:tblPr>
        <w:tblStyle w:val="4"/>
        <w:tblW w:w="9522" w:type="dxa"/>
        <w:tblLook w:val="01E0"/>
      </w:tblPr>
      <w:tblGrid>
        <w:gridCol w:w="3585"/>
        <w:gridCol w:w="1187"/>
        <w:gridCol w:w="1187"/>
        <w:gridCol w:w="1187"/>
        <w:gridCol w:w="1187"/>
        <w:gridCol w:w="1189"/>
      </w:tblGrid>
      <w:tr w:rsidR="002C450D" w:rsidRPr="002C450D" w:rsidTr="002C450D">
        <w:trPr>
          <w:trHeight w:val="271"/>
        </w:trPr>
        <w:tc>
          <w:tcPr>
            <w:tcW w:w="3585" w:type="dxa"/>
            <w:vAlign w:val="center"/>
          </w:tcPr>
          <w:p w:rsidR="002C450D" w:rsidRPr="002C450D" w:rsidRDefault="002C450D" w:rsidP="002C450D">
            <w:pPr>
              <w:jc w:val="center"/>
              <w:rPr>
                <w:b/>
                <w:sz w:val="28"/>
                <w:szCs w:val="28"/>
              </w:rPr>
            </w:pPr>
            <w:r w:rsidRPr="002C450D">
              <w:rPr>
                <w:b/>
                <w:sz w:val="28"/>
                <w:szCs w:val="28"/>
              </w:rPr>
              <w:t>Номер вопроса</w:t>
            </w:r>
          </w:p>
        </w:tc>
        <w:tc>
          <w:tcPr>
            <w:tcW w:w="1187" w:type="dxa"/>
            <w:vAlign w:val="center"/>
          </w:tcPr>
          <w:p w:rsidR="002C450D" w:rsidRPr="002C450D" w:rsidRDefault="002C450D" w:rsidP="002C450D">
            <w:pPr>
              <w:jc w:val="center"/>
              <w:rPr>
                <w:b/>
                <w:sz w:val="28"/>
                <w:szCs w:val="28"/>
              </w:rPr>
            </w:pPr>
            <w:r w:rsidRPr="002C450D">
              <w:rPr>
                <w:b/>
                <w:sz w:val="28"/>
                <w:szCs w:val="28"/>
              </w:rPr>
              <w:t xml:space="preserve">1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2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3 </w:t>
            </w:r>
          </w:p>
        </w:tc>
        <w:tc>
          <w:tcPr>
            <w:tcW w:w="1187" w:type="dxa"/>
            <w:vAlign w:val="center"/>
          </w:tcPr>
          <w:p w:rsidR="002C450D" w:rsidRPr="002C450D" w:rsidRDefault="002C450D" w:rsidP="002C450D">
            <w:pPr>
              <w:jc w:val="center"/>
              <w:rPr>
                <w:b/>
                <w:sz w:val="28"/>
                <w:szCs w:val="28"/>
              </w:rPr>
            </w:pPr>
            <w:r w:rsidRPr="002C450D">
              <w:rPr>
                <w:b/>
                <w:sz w:val="28"/>
                <w:szCs w:val="28"/>
              </w:rPr>
              <w:t xml:space="preserve">4 </w:t>
            </w:r>
          </w:p>
        </w:tc>
        <w:tc>
          <w:tcPr>
            <w:tcW w:w="1189" w:type="dxa"/>
            <w:vAlign w:val="center"/>
          </w:tcPr>
          <w:p w:rsidR="002C450D" w:rsidRPr="002C450D" w:rsidRDefault="002C450D" w:rsidP="002C450D">
            <w:pPr>
              <w:jc w:val="center"/>
              <w:rPr>
                <w:b/>
                <w:sz w:val="28"/>
                <w:szCs w:val="28"/>
              </w:rPr>
            </w:pPr>
            <w:r w:rsidRPr="002C450D">
              <w:rPr>
                <w:b/>
                <w:sz w:val="28"/>
                <w:szCs w:val="28"/>
              </w:rPr>
              <w:t xml:space="preserve">5 </w:t>
            </w:r>
          </w:p>
        </w:tc>
      </w:tr>
      <w:tr w:rsidR="002C450D" w:rsidRPr="002C450D" w:rsidTr="002C450D">
        <w:trPr>
          <w:trHeight w:val="579"/>
        </w:trPr>
        <w:tc>
          <w:tcPr>
            <w:tcW w:w="3585" w:type="dxa"/>
            <w:vAlign w:val="center"/>
          </w:tcPr>
          <w:p w:rsidR="002C450D" w:rsidRPr="002C450D" w:rsidRDefault="002C450D" w:rsidP="002C450D">
            <w:pPr>
              <w:jc w:val="center"/>
              <w:rPr>
                <w:b/>
                <w:sz w:val="28"/>
                <w:szCs w:val="28"/>
              </w:rPr>
            </w:pPr>
            <w:r w:rsidRPr="002C450D">
              <w:rPr>
                <w:b/>
                <w:sz w:val="28"/>
                <w:szCs w:val="28"/>
              </w:rPr>
              <w:t>Правильный ответ</w:t>
            </w:r>
          </w:p>
        </w:tc>
        <w:tc>
          <w:tcPr>
            <w:tcW w:w="1187" w:type="dxa"/>
            <w:vAlign w:val="center"/>
          </w:tcPr>
          <w:p w:rsidR="002C450D" w:rsidRPr="002C450D" w:rsidRDefault="002C450D" w:rsidP="002C450D">
            <w:pPr>
              <w:jc w:val="center"/>
              <w:rPr>
                <w:sz w:val="28"/>
                <w:szCs w:val="28"/>
              </w:rPr>
            </w:pPr>
            <w:r w:rsidRPr="002C450D">
              <w:rPr>
                <w:sz w:val="28"/>
                <w:szCs w:val="28"/>
              </w:rPr>
              <w:t xml:space="preserve">4 </w:t>
            </w:r>
          </w:p>
        </w:tc>
        <w:tc>
          <w:tcPr>
            <w:tcW w:w="1187" w:type="dxa"/>
            <w:vAlign w:val="center"/>
          </w:tcPr>
          <w:p w:rsidR="002C450D" w:rsidRPr="002C450D" w:rsidRDefault="002C450D" w:rsidP="002C450D">
            <w:pPr>
              <w:jc w:val="center"/>
              <w:rPr>
                <w:sz w:val="28"/>
                <w:szCs w:val="28"/>
              </w:rPr>
            </w:pPr>
            <w:r w:rsidRPr="002C450D">
              <w:rPr>
                <w:sz w:val="28"/>
                <w:szCs w:val="28"/>
              </w:rPr>
              <w:t xml:space="preserve">4 </w:t>
            </w:r>
          </w:p>
        </w:tc>
        <w:tc>
          <w:tcPr>
            <w:tcW w:w="1187" w:type="dxa"/>
            <w:vAlign w:val="center"/>
          </w:tcPr>
          <w:p w:rsidR="002C450D" w:rsidRPr="002C450D" w:rsidRDefault="002C450D" w:rsidP="002C450D">
            <w:pPr>
              <w:jc w:val="center"/>
              <w:rPr>
                <w:sz w:val="28"/>
                <w:szCs w:val="28"/>
              </w:rPr>
            </w:pPr>
            <w:r w:rsidRPr="002C450D">
              <w:rPr>
                <w:sz w:val="28"/>
                <w:szCs w:val="28"/>
              </w:rPr>
              <w:t xml:space="preserve">4 </w:t>
            </w:r>
          </w:p>
        </w:tc>
        <w:tc>
          <w:tcPr>
            <w:tcW w:w="1187" w:type="dxa"/>
            <w:vAlign w:val="center"/>
          </w:tcPr>
          <w:p w:rsidR="002C450D" w:rsidRPr="002C450D" w:rsidRDefault="002C450D" w:rsidP="002C450D">
            <w:pPr>
              <w:jc w:val="center"/>
              <w:rPr>
                <w:sz w:val="28"/>
                <w:szCs w:val="28"/>
              </w:rPr>
            </w:pPr>
            <w:r w:rsidRPr="002C450D">
              <w:rPr>
                <w:sz w:val="28"/>
                <w:szCs w:val="28"/>
              </w:rPr>
              <w:t xml:space="preserve">2 </w:t>
            </w:r>
          </w:p>
        </w:tc>
        <w:tc>
          <w:tcPr>
            <w:tcW w:w="1189" w:type="dxa"/>
            <w:vAlign w:val="center"/>
          </w:tcPr>
          <w:p w:rsidR="002C450D" w:rsidRPr="002C450D" w:rsidRDefault="002C450D" w:rsidP="002C450D">
            <w:pPr>
              <w:jc w:val="center"/>
              <w:rPr>
                <w:sz w:val="28"/>
                <w:szCs w:val="28"/>
              </w:rPr>
            </w:pPr>
            <w:r w:rsidRPr="002C450D">
              <w:rPr>
                <w:sz w:val="28"/>
                <w:szCs w:val="28"/>
              </w:rPr>
              <w:t xml:space="preserve">1 </w:t>
            </w:r>
          </w:p>
        </w:tc>
      </w:tr>
    </w:tbl>
    <w:p w:rsidR="00B40D94" w:rsidRDefault="00B40D94" w:rsidP="00B40D94">
      <w:pPr>
        <w:pStyle w:val="HTML"/>
        <w:shd w:val="clear" w:color="auto" w:fill="FFFFFF"/>
        <w:spacing w:line="384" w:lineRule="atLeast"/>
        <w:ind w:left="720"/>
        <w:rPr>
          <w:color w:val="000000" w:themeColor="text1"/>
          <w:sz w:val="28"/>
          <w:szCs w:val="28"/>
        </w:rPr>
      </w:pPr>
    </w:p>
    <w:p w:rsidR="00B40D94" w:rsidRDefault="00B40D94" w:rsidP="00B40D94">
      <w:pPr>
        <w:pStyle w:val="HTML"/>
        <w:shd w:val="clear" w:color="auto" w:fill="FFFFFF"/>
        <w:spacing w:line="384" w:lineRule="atLeast"/>
        <w:ind w:left="720"/>
        <w:rPr>
          <w:color w:val="000000" w:themeColor="text1"/>
          <w:sz w:val="28"/>
          <w:szCs w:val="28"/>
        </w:rPr>
      </w:pPr>
      <w:r>
        <w:rPr>
          <w:color w:val="000000" w:themeColor="text1"/>
          <w:sz w:val="28"/>
          <w:szCs w:val="28"/>
        </w:rPr>
        <w:t>ТЕМЫ ПРОЕКТОВ</w:t>
      </w:r>
    </w:p>
    <w:p w:rsidR="00AA06EF" w:rsidRPr="00AA06EF" w:rsidRDefault="00BC4EA0" w:rsidP="00AA06EF">
      <w:pPr>
        <w:pStyle w:val="HTML"/>
        <w:numPr>
          <w:ilvl w:val="0"/>
          <w:numId w:val="16"/>
        </w:numPr>
        <w:shd w:val="clear" w:color="auto" w:fill="FFFFFF"/>
        <w:spacing w:line="384" w:lineRule="atLeast"/>
        <w:rPr>
          <w:color w:val="000000" w:themeColor="text1"/>
          <w:sz w:val="28"/>
          <w:szCs w:val="28"/>
        </w:rPr>
      </w:pPr>
      <w:hyperlink r:id="rId5" w:history="1">
        <w:r w:rsidR="00AA06EF" w:rsidRPr="00AA06EF">
          <w:rPr>
            <w:rStyle w:val="a6"/>
            <w:color w:val="000000" w:themeColor="text1"/>
            <w:sz w:val="28"/>
            <w:szCs w:val="28"/>
          </w:rPr>
          <w:t>Взаимодействие человека и среды обитания.</w:t>
        </w:r>
      </w:hyperlink>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Здоровый образ жизни — основа укрепления и сохранения лич</w:t>
      </w:r>
      <w:r w:rsidRPr="00AA06EF">
        <w:rPr>
          <w:rStyle w:val="a7"/>
          <w:color w:val="000000" w:themeColor="text1"/>
          <w:sz w:val="28"/>
          <w:szCs w:val="28"/>
        </w:rPr>
        <w:softHyphen/>
        <w:t>ного здоровья.</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Факторы, способствующие укреплению здоровья.</w:t>
      </w:r>
    </w:p>
    <w:p w:rsidR="00AA06EF" w:rsidRPr="00AA06EF" w:rsidRDefault="00BC4EA0" w:rsidP="00AA06EF">
      <w:pPr>
        <w:pStyle w:val="HTML"/>
        <w:numPr>
          <w:ilvl w:val="0"/>
          <w:numId w:val="16"/>
        </w:numPr>
        <w:shd w:val="clear" w:color="auto" w:fill="FFFFFF"/>
        <w:spacing w:line="384" w:lineRule="atLeast"/>
        <w:rPr>
          <w:color w:val="000000" w:themeColor="text1"/>
          <w:sz w:val="28"/>
          <w:szCs w:val="28"/>
        </w:rPr>
      </w:pPr>
      <w:hyperlink r:id="rId6" w:history="1">
        <w:r w:rsidR="00AA06EF" w:rsidRPr="00AA06EF">
          <w:rPr>
            <w:rStyle w:val="a6"/>
            <w:b/>
            <w:bCs/>
            <w:color w:val="000000" w:themeColor="text1"/>
            <w:sz w:val="28"/>
            <w:szCs w:val="28"/>
          </w:rPr>
          <w:t>Двигательная активность и закаливание организма как состав</w:t>
        </w:r>
        <w:r w:rsidR="00AA06EF" w:rsidRPr="00AA06EF">
          <w:rPr>
            <w:rStyle w:val="a6"/>
            <w:b/>
            <w:bCs/>
            <w:color w:val="000000" w:themeColor="text1"/>
            <w:sz w:val="28"/>
            <w:szCs w:val="28"/>
          </w:rPr>
          <w:softHyphen/>
          <w:t>ляющие здорового образа жизни.</w:t>
        </w:r>
      </w:hyperlink>
    </w:p>
    <w:p w:rsidR="00AA06EF" w:rsidRPr="00AA06EF" w:rsidRDefault="00BC4EA0" w:rsidP="00AA06EF">
      <w:pPr>
        <w:pStyle w:val="HTML"/>
        <w:numPr>
          <w:ilvl w:val="0"/>
          <w:numId w:val="16"/>
        </w:numPr>
        <w:shd w:val="clear" w:color="auto" w:fill="FFFFFF"/>
        <w:spacing w:line="384" w:lineRule="atLeast"/>
        <w:rPr>
          <w:color w:val="000000" w:themeColor="text1"/>
          <w:sz w:val="28"/>
          <w:szCs w:val="28"/>
        </w:rPr>
      </w:pPr>
      <w:hyperlink r:id="rId7" w:history="1">
        <w:r w:rsidR="00AA06EF" w:rsidRPr="00AA06EF">
          <w:rPr>
            <w:rStyle w:val="a6"/>
            <w:b/>
            <w:bCs/>
            <w:color w:val="000000" w:themeColor="text1"/>
            <w:sz w:val="28"/>
            <w:szCs w:val="28"/>
          </w:rPr>
          <w:t>Роль физической культуры в сохранении здоровья человека</w:t>
        </w:r>
      </w:hyperlink>
      <w:r w:rsidR="00AA06EF" w:rsidRPr="00AA06EF">
        <w:rPr>
          <w:rStyle w:val="a7"/>
          <w:color w:val="000000" w:themeColor="text1"/>
          <w:sz w:val="28"/>
          <w:szCs w:val="28"/>
        </w:rPr>
        <w:t>.</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Пути сохранения репродуктивного здоровья общества.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Вредные привычки и их профилактика.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Алкоголь и его влияние на здоровье человека.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 Табачный дым и его составные части.</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Пассивное курение и его влияние на здоровье.</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Наркотики и их пагубное воздействие на организм человека.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Профилактика наркомании.</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Профилактика инфекционных заболеваний.</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lastRenderedPageBreak/>
        <w:t>Витамины и их влияние на организм человека.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Воздействие музыки на организм человека.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Компьютерные игры и их влияние на организм человека.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Стресс и его влияние на организм человека.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Пути повышения умственной и физической работоспособности.</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Рациональная организация рабочего места.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Негативные факторы производственной среды.</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Воздействие негативных факторов на человека и среду обитания.</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Характеристика чрезвычайных ситуаций природного характе</w:t>
      </w:r>
      <w:r w:rsidRPr="00AA06EF">
        <w:rPr>
          <w:rStyle w:val="a7"/>
          <w:color w:val="000000" w:themeColor="text1"/>
          <w:sz w:val="28"/>
          <w:szCs w:val="28"/>
        </w:rPr>
        <w:softHyphen/>
        <w:t>ра, наиболее вероятных для данной местности и района прожи</w:t>
      </w:r>
      <w:r w:rsidRPr="00AA06EF">
        <w:rPr>
          <w:rStyle w:val="a7"/>
          <w:color w:val="000000" w:themeColor="text1"/>
          <w:sz w:val="28"/>
          <w:szCs w:val="28"/>
        </w:rPr>
        <w:softHyphen/>
        <w:t>вания.</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Характеристика чрезвычайных ситуаций техногенного харак</w:t>
      </w:r>
      <w:r w:rsidRPr="00AA06EF">
        <w:rPr>
          <w:rStyle w:val="a7"/>
          <w:color w:val="000000" w:themeColor="text1"/>
          <w:sz w:val="28"/>
          <w:szCs w:val="28"/>
        </w:rPr>
        <w:softHyphen/>
        <w:t>тера, наиболее вероятных для данной местности и района про</w:t>
      </w:r>
      <w:r w:rsidRPr="00AA06EF">
        <w:rPr>
          <w:rStyle w:val="a7"/>
          <w:color w:val="000000" w:themeColor="text1"/>
          <w:sz w:val="28"/>
          <w:szCs w:val="28"/>
        </w:rPr>
        <w:softHyphen/>
        <w:t>живания.</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Модели поведения в условиях чрезвычайных ситуаций природ</w:t>
      </w:r>
      <w:r w:rsidRPr="00AA06EF">
        <w:rPr>
          <w:rStyle w:val="a7"/>
          <w:color w:val="000000" w:themeColor="text1"/>
          <w:sz w:val="28"/>
          <w:szCs w:val="28"/>
        </w:rPr>
        <w:softHyphen/>
        <w:t>ного характера.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Модели поведения в условиях чрезвычайных ситуаций техно</w:t>
      </w:r>
      <w:r w:rsidRPr="00AA06EF">
        <w:rPr>
          <w:rStyle w:val="a7"/>
          <w:color w:val="000000" w:themeColor="text1"/>
          <w:sz w:val="28"/>
          <w:szCs w:val="28"/>
        </w:rPr>
        <w:softHyphen/>
        <w:t>генного характера.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Правила безопасного поведения при угрозе террористического акта и при захвате в качестве заложника.</w:t>
      </w:r>
    </w:p>
    <w:p w:rsidR="00AA06EF" w:rsidRPr="00AA06EF" w:rsidRDefault="00BC4EA0" w:rsidP="00AA06EF">
      <w:pPr>
        <w:pStyle w:val="HTML"/>
        <w:numPr>
          <w:ilvl w:val="0"/>
          <w:numId w:val="16"/>
        </w:numPr>
        <w:shd w:val="clear" w:color="auto" w:fill="FFFFFF"/>
        <w:spacing w:line="384" w:lineRule="atLeast"/>
        <w:rPr>
          <w:color w:val="000000" w:themeColor="text1"/>
          <w:sz w:val="28"/>
          <w:szCs w:val="28"/>
        </w:rPr>
      </w:pPr>
      <w:hyperlink r:id="rId8" w:history="1">
        <w:r w:rsidR="00AA06EF" w:rsidRPr="00AA06EF">
          <w:rPr>
            <w:rStyle w:val="a6"/>
            <w:color w:val="000000" w:themeColor="text1"/>
            <w:sz w:val="28"/>
            <w:szCs w:val="28"/>
          </w:rPr>
          <w:t>Терроризм как основная социальная опасность современности.</w:t>
        </w:r>
      </w:hyperlink>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Космические опасности: мифы и реальность.</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Чрезвычайные ситуации военного времени.</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Современные средства поражения и их поражающие факторы.</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Оповещение и информирование населения об опасности.</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Инженерная защита в системе обеспечения безопасности.</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Основы обороны государства.</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Порядок прохождения воинской службы.</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Боевые традиции и символы воинской чести.</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Дни воинской славы России.</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Устойчивость производства в чрезвычайных ситуациях.</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Организация защиты и жизнеобеспечения населения в чрезвы</w:t>
      </w:r>
      <w:r w:rsidRPr="00AA06EF">
        <w:rPr>
          <w:rStyle w:val="a7"/>
          <w:color w:val="000000" w:themeColor="text1"/>
          <w:sz w:val="28"/>
          <w:szCs w:val="28"/>
        </w:rPr>
        <w:softHyphen/>
        <w:t>чайных ситуациях.</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Правовые и организационные основы обеспечения безопасности жизнедеятельности.</w:t>
      </w:r>
    </w:p>
    <w:p w:rsidR="00AA06EF" w:rsidRPr="00AA06EF" w:rsidRDefault="00BC4EA0" w:rsidP="00AA06EF">
      <w:pPr>
        <w:pStyle w:val="HTML"/>
        <w:numPr>
          <w:ilvl w:val="0"/>
          <w:numId w:val="16"/>
        </w:numPr>
        <w:shd w:val="clear" w:color="auto" w:fill="FFFFFF"/>
        <w:spacing w:line="384" w:lineRule="atLeast"/>
        <w:rPr>
          <w:color w:val="000000" w:themeColor="text1"/>
          <w:sz w:val="28"/>
          <w:szCs w:val="28"/>
        </w:rPr>
      </w:pPr>
      <w:hyperlink r:id="rId9" w:tooltip="МЧС России" w:history="1">
        <w:r w:rsidR="00AA06EF" w:rsidRPr="00AA06EF">
          <w:rPr>
            <w:rStyle w:val="a6"/>
            <w:b/>
            <w:bCs/>
            <w:color w:val="000000" w:themeColor="text1"/>
            <w:sz w:val="28"/>
            <w:szCs w:val="28"/>
          </w:rPr>
          <w:t>МЧС России — федеральный орган управления в области защи</w:t>
        </w:r>
        <w:r w:rsidR="00AA06EF" w:rsidRPr="00AA06EF">
          <w:rPr>
            <w:rStyle w:val="a6"/>
            <w:b/>
            <w:bCs/>
            <w:color w:val="000000" w:themeColor="text1"/>
            <w:sz w:val="28"/>
            <w:szCs w:val="28"/>
          </w:rPr>
          <w:softHyphen/>
          <w:t>ты населения от чрезвычайных ситуаций.</w:t>
        </w:r>
      </w:hyperlink>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Физические и химические факторы среды обитания.</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Экологические основы безопасности жизнедеятельности.</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lastRenderedPageBreak/>
        <w:t>Основные принципы защиты населения при чрезвычайных си</w:t>
      </w:r>
      <w:r w:rsidRPr="00AA06EF">
        <w:rPr>
          <w:rStyle w:val="a7"/>
          <w:color w:val="000000" w:themeColor="text1"/>
          <w:sz w:val="28"/>
          <w:szCs w:val="28"/>
        </w:rPr>
        <w:softHyphen/>
        <w:t>туациях в мирное и военное время.</w:t>
      </w:r>
    </w:p>
    <w:p w:rsidR="00AA06EF" w:rsidRPr="00AA06EF" w:rsidRDefault="00BC4EA0" w:rsidP="00AA06EF">
      <w:pPr>
        <w:pStyle w:val="HTML"/>
        <w:numPr>
          <w:ilvl w:val="0"/>
          <w:numId w:val="16"/>
        </w:numPr>
        <w:shd w:val="clear" w:color="auto" w:fill="FFFFFF"/>
        <w:spacing w:line="384" w:lineRule="atLeast"/>
        <w:rPr>
          <w:color w:val="000000" w:themeColor="text1"/>
          <w:sz w:val="28"/>
          <w:szCs w:val="28"/>
        </w:rPr>
      </w:pPr>
      <w:hyperlink r:id="rId10" w:tooltip="ОКАЗАНИЕ ПЕРВОЙ МЕДИЦИНСКОЙ ПОМОЩИ ПРИ ТРАВМАХ" w:history="1">
        <w:r w:rsidR="00AA06EF" w:rsidRPr="00AA06EF">
          <w:rPr>
            <w:rStyle w:val="a6"/>
            <w:b/>
            <w:bCs/>
            <w:color w:val="000000" w:themeColor="text1"/>
            <w:sz w:val="28"/>
            <w:szCs w:val="28"/>
          </w:rPr>
          <w:t>Оказание первой медицинской помощи при травмах</w:t>
        </w:r>
      </w:hyperlink>
      <w:r w:rsidR="00AA06EF" w:rsidRPr="00AA06EF">
        <w:rPr>
          <w:rStyle w:val="a7"/>
          <w:color w:val="000000" w:themeColor="text1"/>
          <w:sz w:val="28"/>
          <w:szCs w:val="28"/>
        </w:rPr>
        <w:t>.</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Первая медицинская помощь при острой сердечной недостаточ</w:t>
      </w:r>
      <w:r w:rsidRPr="00AA06EF">
        <w:rPr>
          <w:rStyle w:val="a7"/>
          <w:color w:val="000000" w:themeColor="text1"/>
          <w:sz w:val="28"/>
          <w:szCs w:val="28"/>
        </w:rPr>
        <w:softHyphen/>
        <w:t>ности и инфаркте.</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Глобальное потепление и природные чрезвычайные ситуации.</w:t>
      </w:r>
    </w:p>
    <w:p w:rsidR="00AA06EF" w:rsidRPr="00AA06EF" w:rsidRDefault="00AA06EF" w:rsidP="00AA06EF">
      <w:pPr>
        <w:pStyle w:val="HTML"/>
        <w:numPr>
          <w:ilvl w:val="0"/>
          <w:numId w:val="16"/>
        </w:numPr>
        <w:shd w:val="clear" w:color="auto" w:fill="FFFFFF"/>
        <w:spacing w:line="384" w:lineRule="atLeast"/>
        <w:rPr>
          <w:color w:val="000000" w:themeColor="text1"/>
          <w:sz w:val="28"/>
          <w:szCs w:val="28"/>
        </w:rPr>
      </w:pPr>
      <w:r w:rsidRPr="00AA06EF">
        <w:rPr>
          <w:rStyle w:val="a7"/>
          <w:color w:val="000000" w:themeColor="text1"/>
          <w:sz w:val="28"/>
          <w:szCs w:val="28"/>
        </w:rPr>
        <w:t>Генетически модифицированные продукты и угрозы, связанные с их употреблением.</w:t>
      </w:r>
    </w:p>
    <w:p w:rsidR="00AA06EF" w:rsidRPr="00AA06EF" w:rsidRDefault="00BC4EA0" w:rsidP="00AA06EF">
      <w:pPr>
        <w:pStyle w:val="HTML"/>
        <w:numPr>
          <w:ilvl w:val="0"/>
          <w:numId w:val="16"/>
        </w:numPr>
        <w:shd w:val="clear" w:color="auto" w:fill="FFFFFF"/>
        <w:spacing w:line="384" w:lineRule="atLeast"/>
        <w:rPr>
          <w:color w:val="000000" w:themeColor="text1"/>
          <w:sz w:val="28"/>
          <w:szCs w:val="28"/>
        </w:rPr>
      </w:pPr>
      <w:hyperlink r:id="rId11" w:history="1">
        <w:r w:rsidR="00AA06EF" w:rsidRPr="00AA06EF">
          <w:rPr>
            <w:rStyle w:val="a6"/>
            <w:color w:val="000000" w:themeColor="text1"/>
            <w:sz w:val="28"/>
            <w:szCs w:val="28"/>
          </w:rPr>
          <w:t>СПИД — чума XXI века.</w:t>
        </w:r>
      </w:hyperlink>
    </w:p>
    <w:p w:rsidR="00C4458C" w:rsidRPr="00AA06EF" w:rsidRDefault="00C4458C">
      <w:pPr>
        <w:rPr>
          <w:color w:val="000000" w:themeColor="text1"/>
          <w:sz w:val="28"/>
          <w:szCs w:val="28"/>
        </w:rPr>
      </w:pPr>
    </w:p>
    <w:sectPr w:rsidR="00C4458C" w:rsidRPr="00AA06EF" w:rsidSect="00622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95B9F"/>
    <w:multiLevelType w:val="hybridMultilevel"/>
    <w:tmpl w:val="66541338"/>
    <w:lvl w:ilvl="0" w:tplc="37587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E7AB1"/>
    <w:multiLevelType w:val="hybridMultilevel"/>
    <w:tmpl w:val="3D4C1390"/>
    <w:lvl w:ilvl="0" w:tplc="95882962">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C577B5"/>
    <w:multiLevelType w:val="hybridMultilevel"/>
    <w:tmpl w:val="336AE458"/>
    <w:lvl w:ilvl="0" w:tplc="04190005">
      <w:start w:val="1"/>
      <w:numFmt w:val="bullet"/>
      <w:lvlText w:val=""/>
      <w:lvlJc w:val="left"/>
      <w:pPr>
        <w:ind w:left="780" w:hanging="360"/>
      </w:pPr>
      <w:rPr>
        <w:rFonts w:ascii="Wingdings" w:hAnsi="Wingdings" w:hint="default"/>
      </w:rPr>
    </w:lvl>
    <w:lvl w:ilvl="1" w:tplc="8840A276">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B255BFA"/>
    <w:multiLevelType w:val="hybridMultilevel"/>
    <w:tmpl w:val="2FF4F5D4"/>
    <w:lvl w:ilvl="0" w:tplc="0419000F">
      <w:start w:val="1"/>
      <w:numFmt w:val="decimal"/>
      <w:lvlText w:val="%1."/>
      <w:lvlJc w:val="left"/>
      <w:pPr>
        <w:tabs>
          <w:tab w:val="num" w:pos="1158"/>
        </w:tabs>
        <w:ind w:left="1158" w:hanging="360"/>
      </w:pPr>
    </w:lvl>
    <w:lvl w:ilvl="1" w:tplc="89809A24">
      <w:start w:val="1"/>
      <w:numFmt w:val="decimal"/>
      <w:lvlText w:val="%2)"/>
      <w:lvlJc w:val="left"/>
      <w:pPr>
        <w:tabs>
          <w:tab w:val="num" w:pos="1878"/>
        </w:tabs>
        <w:ind w:left="1878" w:hanging="360"/>
      </w:pPr>
      <w:rPr>
        <w:rFonts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2BDD7933"/>
    <w:multiLevelType w:val="hybridMultilevel"/>
    <w:tmpl w:val="D0C6EDB2"/>
    <w:lvl w:ilvl="0" w:tplc="89EA6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2A6580"/>
    <w:multiLevelType w:val="hybridMultilevel"/>
    <w:tmpl w:val="C0225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5E7A23"/>
    <w:multiLevelType w:val="hybridMultilevel"/>
    <w:tmpl w:val="0D0E3E54"/>
    <w:lvl w:ilvl="0" w:tplc="04190005">
      <w:start w:val="1"/>
      <w:numFmt w:val="bullet"/>
      <w:lvlText w:val=""/>
      <w:lvlJc w:val="left"/>
      <w:pPr>
        <w:ind w:left="720" w:hanging="360"/>
      </w:pPr>
      <w:rPr>
        <w:rFonts w:ascii="Wingdings" w:hAnsi="Wingdings" w:hint="default"/>
      </w:rPr>
    </w:lvl>
    <w:lvl w:ilvl="1" w:tplc="8D6E391A">
      <w:numFmt w:val="bullet"/>
      <w:lvlText w:val="•"/>
      <w:lvlJc w:val="left"/>
      <w:pPr>
        <w:ind w:left="1500" w:hanging="4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0075B"/>
    <w:multiLevelType w:val="hybridMultilevel"/>
    <w:tmpl w:val="FC9E04C8"/>
    <w:lvl w:ilvl="0" w:tplc="F586D4A2">
      <w:start w:val="20"/>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51578"/>
    <w:multiLevelType w:val="hybridMultilevel"/>
    <w:tmpl w:val="B136045A"/>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38B65047"/>
    <w:multiLevelType w:val="multilevel"/>
    <w:tmpl w:val="F0E29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C705728"/>
    <w:multiLevelType w:val="hybridMultilevel"/>
    <w:tmpl w:val="2FF4F5D4"/>
    <w:lvl w:ilvl="0" w:tplc="0419000F">
      <w:start w:val="1"/>
      <w:numFmt w:val="decimal"/>
      <w:lvlText w:val="%1."/>
      <w:lvlJc w:val="left"/>
      <w:pPr>
        <w:tabs>
          <w:tab w:val="num" w:pos="1158"/>
        </w:tabs>
        <w:ind w:left="1158" w:hanging="360"/>
      </w:pPr>
    </w:lvl>
    <w:lvl w:ilvl="1" w:tplc="89809A24">
      <w:start w:val="1"/>
      <w:numFmt w:val="decimal"/>
      <w:lvlText w:val="%2)"/>
      <w:lvlJc w:val="left"/>
      <w:pPr>
        <w:tabs>
          <w:tab w:val="num" w:pos="1878"/>
        </w:tabs>
        <w:ind w:left="1878" w:hanging="360"/>
      </w:pPr>
      <w:rPr>
        <w:rFonts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1">
    <w:nsid w:val="5A441C59"/>
    <w:multiLevelType w:val="multilevel"/>
    <w:tmpl w:val="858E3FA0"/>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64411AF"/>
    <w:multiLevelType w:val="hybridMultilevel"/>
    <w:tmpl w:val="2FF4F5D4"/>
    <w:lvl w:ilvl="0" w:tplc="0419000F">
      <w:start w:val="1"/>
      <w:numFmt w:val="decimal"/>
      <w:lvlText w:val="%1."/>
      <w:lvlJc w:val="left"/>
      <w:pPr>
        <w:tabs>
          <w:tab w:val="num" w:pos="1158"/>
        </w:tabs>
        <w:ind w:left="1158" w:hanging="360"/>
      </w:pPr>
    </w:lvl>
    <w:lvl w:ilvl="1" w:tplc="89809A24">
      <w:start w:val="1"/>
      <w:numFmt w:val="decimal"/>
      <w:lvlText w:val="%2)"/>
      <w:lvlJc w:val="left"/>
      <w:pPr>
        <w:tabs>
          <w:tab w:val="num" w:pos="1878"/>
        </w:tabs>
        <w:ind w:left="1878" w:hanging="360"/>
      </w:pPr>
      <w:rPr>
        <w:rFonts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3">
    <w:nsid w:val="71063C1F"/>
    <w:multiLevelType w:val="hybridMultilevel"/>
    <w:tmpl w:val="706C46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714836B1"/>
    <w:multiLevelType w:val="hybridMultilevel"/>
    <w:tmpl w:val="D6F036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A074DC"/>
    <w:multiLevelType w:val="multilevel"/>
    <w:tmpl w:val="D6C8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6E3303"/>
    <w:multiLevelType w:val="hybridMultilevel"/>
    <w:tmpl w:val="2FF4F5D4"/>
    <w:lvl w:ilvl="0" w:tplc="0419000F">
      <w:start w:val="1"/>
      <w:numFmt w:val="decimal"/>
      <w:lvlText w:val="%1."/>
      <w:lvlJc w:val="left"/>
      <w:pPr>
        <w:tabs>
          <w:tab w:val="num" w:pos="1158"/>
        </w:tabs>
        <w:ind w:left="1158" w:hanging="360"/>
      </w:pPr>
    </w:lvl>
    <w:lvl w:ilvl="1" w:tplc="89809A24">
      <w:start w:val="1"/>
      <w:numFmt w:val="decimal"/>
      <w:lvlText w:val="%2)"/>
      <w:lvlJc w:val="left"/>
      <w:pPr>
        <w:tabs>
          <w:tab w:val="num" w:pos="1878"/>
        </w:tabs>
        <w:ind w:left="1878" w:hanging="360"/>
      </w:pPr>
      <w:rPr>
        <w:rFonts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2"/>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7"/>
  </w:num>
  <w:num w:numId="12">
    <w:abstractNumId w:val="12"/>
  </w:num>
  <w:num w:numId="13">
    <w:abstractNumId w:val="3"/>
  </w:num>
  <w:num w:numId="14">
    <w:abstractNumId w:val="10"/>
  </w:num>
  <w:num w:numId="15">
    <w:abstractNumId w:val="16"/>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C192E"/>
    <w:rsid w:val="00046DF4"/>
    <w:rsid w:val="000C192E"/>
    <w:rsid w:val="00144DD2"/>
    <w:rsid w:val="002C450D"/>
    <w:rsid w:val="00507571"/>
    <w:rsid w:val="00534C82"/>
    <w:rsid w:val="00570ADA"/>
    <w:rsid w:val="0062292D"/>
    <w:rsid w:val="00657DDC"/>
    <w:rsid w:val="006A6222"/>
    <w:rsid w:val="0072515E"/>
    <w:rsid w:val="00893DA4"/>
    <w:rsid w:val="009E4371"/>
    <w:rsid w:val="00AA06EF"/>
    <w:rsid w:val="00B10F82"/>
    <w:rsid w:val="00B40D94"/>
    <w:rsid w:val="00BC4EA0"/>
    <w:rsid w:val="00BE732E"/>
    <w:rsid w:val="00C4458C"/>
    <w:rsid w:val="00CA67CC"/>
    <w:rsid w:val="00D24C47"/>
    <w:rsid w:val="00E527B4"/>
    <w:rsid w:val="00F346AD"/>
    <w:rsid w:val="00F63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57DDC"/>
    <w:pPr>
      <w:ind w:left="720"/>
      <w:contextualSpacing/>
    </w:pPr>
    <w:rPr>
      <w:rFonts w:ascii="Calibri" w:eastAsia="Calibri" w:hAnsi="Calibri"/>
    </w:rPr>
  </w:style>
  <w:style w:type="table" w:styleId="a4">
    <w:name w:val="Table Grid"/>
    <w:basedOn w:val="a1"/>
    <w:rsid w:val="00657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44DD2"/>
    <w:pPr>
      <w:spacing w:after="0" w:line="240" w:lineRule="auto"/>
    </w:pPr>
  </w:style>
  <w:style w:type="table" w:customStyle="1" w:styleId="1">
    <w:name w:val="Сетка таблицы1"/>
    <w:basedOn w:val="a1"/>
    <w:next w:val="a4"/>
    <w:rsid w:val="002C45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2C45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2C45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rsid w:val="002C45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AA06EF"/>
    <w:rPr>
      <w:strike w:val="0"/>
      <w:dstrike w:val="0"/>
      <w:color w:val="2D912E"/>
      <w:u w:val="none"/>
      <w:effect w:val="none"/>
    </w:rPr>
  </w:style>
  <w:style w:type="character" w:styleId="a7">
    <w:name w:val="Strong"/>
    <w:basedOn w:val="a0"/>
    <w:uiPriority w:val="22"/>
    <w:qFormat/>
    <w:rsid w:val="00AA06EF"/>
    <w:rPr>
      <w:b/>
      <w:bCs/>
    </w:rPr>
  </w:style>
  <w:style w:type="paragraph" w:styleId="HTML">
    <w:name w:val="HTML Address"/>
    <w:basedOn w:val="a"/>
    <w:link w:val="HTML0"/>
    <w:uiPriority w:val="99"/>
    <w:semiHidden/>
    <w:unhideWhenUsed/>
    <w:rsid w:val="00AA06EF"/>
    <w:rPr>
      <w:i/>
      <w:iCs/>
    </w:rPr>
  </w:style>
  <w:style w:type="character" w:customStyle="1" w:styleId="HTML0">
    <w:name w:val="Адрес HTML Знак"/>
    <w:basedOn w:val="a0"/>
    <w:link w:val="HTML"/>
    <w:uiPriority w:val="99"/>
    <w:semiHidden/>
    <w:rsid w:val="00AA06EF"/>
    <w:rPr>
      <w:rFonts w:ascii="Times New Roman" w:eastAsia="Times New Roman" w:hAnsi="Times New Roman" w:cs="Times New Roman"/>
      <w:i/>
      <w:iCs/>
      <w:sz w:val="24"/>
      <w:szCs w:val="24"/>
      <w:lang w:eastAsia="ru-RU"/>
    </w:rPr>
  </w:style>
  <w:style w:type="character" w:styleId="a8">
    <w:name w:val="Subtle Reference"/>
    <w:basedOn w:val="a0"/>
    <w:uiPriority w:val="31"/>
    <w:qFormat/>
    <w:rsid w:val="0072515E"/>
    <w:rPr>
      <w:smallCaps/>
      <w:color w:val="C0504D" w:themeColor="accent2"/>
      <w:u w:val="single"/>
    </w:rPr>
  </w:style>
  <w:style w:type="paragraph" w:styleId="a9">
    <w:name w:val="Body Text"/>
    <w:basedOn w:val="a"/>
    <w:link w:val="aa"/>
    <w:rsid w:val="00B10F82"/>
    <w:pPr>
      <w:spacing w:after="120" w:line="276" w:lineRule="auto"/>
      <w:ind w:firstLine="709"/>
      <w:jc w:val="both"/>
    </w:pPr>
    <w:rPr>
      <w:rFonts w:eastAsia="Calibri"/>
    </w:rPr>
  </w:style>
  <w:style w:type="character" w:customStyle="1" w:styleId="aa">
    <w:name w:val="Основной текст Знак"/>
    <w:basedOn w:val="a0"/>
    <w:link w:val="a9"/>
    <w:rsid w:val="00B10F8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DDC"/>
    <w:pPr>
      <w:ind w:left="720"/>
      <w:contextualSpacing/>
    </w:pPr>
    <w:rPr>
      <w:rFonts w:ascii="Calibri" w:eastAsia="Calibri" w:hAnsi="Calibri"/>
    </w:rPr>
  </w:style>
  <w:style w:type="table" w:styleId="a4">
    <w:name w:val="Table Grid"/>
    <w:basedOn w:val="a1"/>
    <w:rsid w:val="00657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44DD2"/>
    <w:pPr>
      <w:spacing w:after="0" w:line="240" w:lineRule="auto"/>
    </w:pPr>
  </w:style>
  <w:style w:type="table" w:customStyle="1" w:styleId="1">
    <w:name w:val="Сетка таблицы1"/>
    <w:basedOn w:val="a1"/>
    <w:next w:val="a4"/>
    <w:rsid w:val="002C45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2C45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2C45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2C45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AA06EF"/>
    <w:rPr>
      <w:strike w:val="0"/>
      <w:dstrike w:val="0"/>
      <w:color w:val="2D912E"/>
      <w:u w:val="none"/>
      <w:effect w:val="none"/>
    </w:rPr>
  </w:style>
  <w:style w:type="character" w:styleId="a7">
    <w:name w:val="Strong"/>
    <w:basedOn w:val="a0"/>
    <w:uiPriority w:val="22"/>
    <w:qFormat/>
    <w:rsid w:val="00AA06EF"/>
    <w:rPr>
      <w:b/>
      <w:bCs/>
    </w:rPr>
  </w:style>
  <w:style w:type="paragraph" w:styleId="HTML">
    <w:name w:val="HTML Address"/>
    <w:basedOn w:val="a"/>
    <w:link w:val="HTML0"/>
    <w:uiPriority w:val="99"/>
    <w:semiHidden/>
    <w:unhideWhenUsed/>
    <w:rsid w:val="00AA06EF"/>
    <w:rPr>
      <w:i/>
      <w:iCs/>
    </w:rPr>
  </w:style>
  <w:style w:type="character" w:customStyle="1" w:styleId="HTML0">
    <w:name w:val="Адрес HTML Знак"/>
    <w:basedOn w:val="a0"/>
    <w:link w:val="HTML"/>
    <w:uiPriority w:val="99"/>
    <w:semiHidden/>
    <w:rsid w:val="00AA06EF"/>
    <w:rPr>
      <w:rFonts w:ascii="Times New Roman" w:eastAsia="Times New Roman" w:hAnsi="Times New Roman" w:cs="Times New Roman"/>
      <w:i/>
      <w:iCs/>
      <w:sz w:val="24"/>
      <w:szCs w:val="24"/>
      <w:lang w:eastAsia="ru-RU"/>
    </w:rPr>
  </w:style>
  <w:style w:type="character" w:styleId="a8">
    <w:name w:val="Subtle Reference"/>
    <w:basedOn w:val="a0"/>
    <w:uiPriority w:val="31"/>
    <w:qFormat/>
    <w:rsid w:val="0072515E"/>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56769301">
      <w:bodyDiv w:val="1"/>
      <w:marLeft w:val="0"/>
      <w:marRight w:val="0"/>
      <w:marTop w:val="0"/>
      <w:marBottom w:val="0"/>
      <w:divBdr>
        <w:top w:val="none" w:sz="0" w:space="0" w:color="auto"/>
        <w:left w:val="none" w:sz="0" w:space="0" w:color="auto"/>
        <w:bottom w:val="none" w:sz="0" w:space="0" w:color="auto"/>
        <w:right w:val="none" w:sz="0" w:space="0" w:color="auto"/>
      </w:divBdr>
      <w:divsChild>
        <w:div w:id="1166630165">
          <w:marLeft w:val="0"/>
          <w:marRight w:val="0"/>
          <w:marTop w:val="0"/>
          <w:marBottom w:val="0"/>
          <w:divBdr>
            <w:top w:val="none" w:sz="0" w:space="0" w:color="auto"/>
            <w:left w:val="none" w:sz="0" w:space="0" w:color="auto"/>
            <w:bottom w:val="none" w:sz="0" w:space="0" w:color="auto"/>
            <w:right w:val="none" w:sz="0" w:space="0" w:color="auto"/>
          </w:divBdr>
          <w:divsChild>
            <w:div w:id="1417633297">
              <w:marLeft w:val="0"/>
              <w:marRight w:val="0"/>
              <w:marTop w:val="0"/>
              <w:marBottom w:val="0"/>
              <w:divBdr>
                <w:top w:val="none" w:sz="0" w:space="0" w:color="auto"/>
                <w:left w:val="none" w:sz="0" w:space="0" w:color="auto"/>
                <w:bottom w:val="none" w:sz="0" w:space="0" w:color="auto"/>
                <w:right w:val="none" w:sz="0" w:space="0" w:color="auto"/>
              </w:divBdr>
              <w:divsChild>
                <w:div w:id="1361471120">
                  <w:marLeft w:val="0"/>
                  <w:marRight w:val="0"/>
                  <w:marTop w:val="0"/>
                  <w:marBottom w:val="0"/>
                  <w:divBdr>
                    <w:top w:val="none" w:sz="0" w:space="0" w:color="auto"/>
                    <w:left w:val="none" w:sz="0" w:space="0" w:color="auto"/>
                    <w:bottom w:val="none" w:sz="0" w:space="0" w:color="auto"/>
                    <w:right w:val="none" w:sz="0" w:space="0" w:color="auto"/>
                  </w:divBdr>
                  <w:divsChild>
                    <w:div w:id="1838883527">
                      <w:marLeft w:val="0"/>
                      <w:marRight w:val="0"/>
                      <w:marTop w:val="120"/>
                      <w:marBottom w:val="120"/>
                      <w:divBdr>
                        <w:top w:val="none" w:sz="0" w:space="0" w:color="auto"/>
                        <w:left w:val="none" w:sz="0" w:space="0" w:color="auto"/>
                        <w:bottom w:val="none" w:sz="0" w:space="0" w:color="auto"/>
                        <w:right w:val="none" w:sz="0" w:space="0" w:color="auto"/>
                      </w:divBdr>
                      <w:divsChild>
                        <w:div w:id="12621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256632">
      <w:bodyDiv w:val="1"/>
      <w:marLeft w:val="0"/>
      <w:marRight w:val="0"/>
      <w:marTop w:val="0"/>
      <w:marBottom w:val="0"/>
      <w:divBdr>
        <w:top w:val="none" w:sz="0" w:space="0" w:color="auto"/>
        <w:left w:val="none" w:sz="0" w:space="0" w:color="auto"/>
        <w:bottom w:val="none" w:sz="0" w:space="0" w:color="auto"/>
        <w:right w:val="none" w:sz="0" w:space="0" w:color="auto"/>
      </w:divBdr>
      <w:divsChild>
        <w:div w:id="1366714318">
          <w:marLeft w:val="0"/>
          <w:marRight w:val="0"/>
          <w:marTop w:val="0"/>
          <w:marBottom w:val="0"/>
          <w:divBdr>
            <w:top w:val="none" w:sz="0" w:space="0" w:color="auto"/>
            <w:left w:val="none" w:sz="0" w:space="0" w:color="auto"/>
            <w:bottom w:val="none" w:sz="0" w:space="0" w:color="auto"/>
            <w:right w:val="none" w:sz="0" w:space="0" w:color="auto"/>
          </w:divBdr>
          <w:divsChild>
            <w:div w:id="408621233">
              <w:marLeft w:val="0"/>
              <w:marRight w:val="0"/>
              <w:marTop w:val="0"/>
              <w:marBottom w:val="0"/>
              <w:divBdr>
                <w:top w:val="none" w:sz="0" w:space="0" w:color="auto"/>
                <w:left w:val="none" w:sz="0" w:space="0" w:color="auto"/>
                <w:bottom w:val="none" w:sz="0" w:space="0" w:color="auto"/>
                <w:right w:val="none" w:sz="0" w:space="0" w:color="auto"/>
              </w:divBdr>
              <w:divsChild>
                <w:div w:id="1584142899">
                  <w:marLeft w:val="0"/>
                  <w:marRight w:val="0"/>
                  <w:marTop w:val="0"/>
                  <w:marBottom w:val="0"/>
                  <w:divBdr>
                    <w:top w:val="single" w:sz="12" w:space="30" w:color="FFFFFF"/>
                    <w:left w:val="none" w:sz="0" w:space="0" w:color="auto"/>
                    <w:bottom w:val="none" w:sz="0" w:space="0" w:color="auto"/>
                    <w:right w:val="none" w:sz="0" w:space="0" w:color="auto"/>
                  </w:divBdr>
                  <w:divsChild>
                    <w:div w:id="411585934">
                      <w:marLeft w:val="0"/>
                      <w:marRight w:val="0"/>
                      <w:marTop w:val="0"/>
                      <w:marBottom w:val="0"/>
                      <w:divBdr>
                        <w:top w:val="none" w:sz="0" w:space="0" w:color="auto"/>
                        <w:left w:val="none" w:sz="0" w:space="0" w:color="auto"/>
                        <w:bottom w:val="none" w:sz="0" w:space="0" w:color="auto"/>
                        <w:right w:val="none" w:sz="0" w:space="0" w:color="auto"/>
                      </w:divBdr>
                      <w:divsChild>
                        <w:div w:id="1793284863">
                          <w:marLeft w:val="0"/>
                          <w:marRight w:val="0"/>
                          <w:marTop w:val="0"/>
                          <w:marBottom w:val="0"/>
                          <w:divBdr>
                            <w:top w:val="none" w:sz="0" w:space="0" w:color="auto"/>
                            <w:left w:val="none" w:sz="0" w:space="0" w:color="auto"/>
                            <w:bottom w:val="none" w:sz="0" w:space="0" w:color="auto"/>
                            <w:right w:val="none" w:sz="0" w:space="0" w:color="auto"/>
                          </w:divBdr>
                          <w:divsChild>
                            <w:div w:id="867527026">
                              <w:marLeft w:val="0"/>
                              <w:marRight w:val="0"/>
                              <w:marTop w:val="0"/>
                              <w:marBottom w:val="0"/>
                              <w:divBdr>
                                <w:top w:val="none" w:sz="0" w:space="0" w:color="auto"/>
                                <w:left w:val="none" w:sz="0" w:space="0" w:color="auto"/>
                                <w:bottom w:val="none" w:sz="0" w:space="0" w:color="auto"/>
                                <w:right w:val="none" w:sz="0" w:space="0" w:color="auto"/>
                              </w:divBdr>
                              <w:divsChild>
                                <w:div w:id="1821339410">
                                  <w:marLeft w:val="0"/>
                                  <w:marRight w:val="0"/>
                                  <w:marTop w:val="0"/>
                                  <w:marBottom w:val="0"/>
                                  <w:divBdr>
                                    <w:top w:val="none" w:sz="0" w:space="0" w:color="auto"/>
                                    <w:left w:val="none" w:sz="0" w:space="0" w:color="auto"/>
                                    <w:bottom w:val="none" w:sz="0" w:space="0" w:color="auto"/>
                                    <w:right w:val="none" w:sz="0" w:space="0" w:color="auto"/>
                                  </w:divBdr>
                                  <w:divsChild>
                                    <w:div w:id="474445835">
                                      <w:marLeft w:val="0"/>
                                      <w:marRight w:val="0"/>
                                      <w:marTop w:val="0"/>
                                      <w:marBottom w:val="0"/>
                                      <w:divBdr>
                                        <w:top w:val="none" w:sz="0" w:space="0" w:color="auto"/>
                                        <w:left w:val="none" w:sz="0" w:space="0" w:color="auto"/>
                                        <w:bottom w:val="none" w:sz="0" w:space="0" w:color="auto"/>
                                        <w:right w:val="none" w:sz="0" w:space="0" w:color="auto"/>
                                      </w:divBdr>
                                      <w:divsChild>
                                        <w:div w:id="1860465553">
                                          <w:marLeft w:val="0"/>
                                          <w:marRight w:val="0"/>
                                          <w:marTop w:val="0"/>
                                          <w:marBottom w:val="0"/>
                                          <w:divBdr>
                                            <w:top w:val="none" w:sz="0" w:space="0" w:color="auto"/>
                                            <w:left w:val="none" w:sz="0" w:space="0" w:color="auto"/>
                                            <w:bottom w:val="none" w:sz="0" w:space="0" w:color="auto"/>
                                            <w:right w:val="none" w:sz="0" w:space="0" w:color="auto"/>
                                          </w:divBdr>
                                          <w:divsChild>
                                            <w:div w:id="230390582">
                                              <w:marLeft w:val="0"/>
                                              <w:marRight w:val="0"/>
                                              <w:marTop w:val="0"/>
                                              <w:marBottom w:val="0"/>
                                              <w:divBdr>
                                                <w:top w:val="none" w:sz="0" w:space="0" w:color="auto"/>
                                                <w:left w:val="none" w:sz="0" w:space="0" w:color="auto"/>
                                                <w:bottom w:val="none" w:sz="0" w:space="0" w:color="auto"/>
                                                <w:right w:val="none" w:sz="0" w:space="0" w:color="auto"/>
                                              </w:divBdr>
                                              <w:divsChild>
                                                <w:div w:id="1223638521">
                                                  <w:marLeft w:val="0"/>
                                                  <w:marRight w:val="0"/>
                                                  <w:marTop w:val="0"/>
                                                  <w:marBottom w:val="0"/>
                                                  <w:divBdr>
                                                    <w:top w:val="none" w:sz="0" w:space="0" w:color="auto"/>
                                                    <w:left w:val="none" w:sz="0" w:space="0" w:color="auto"/>
                                                    <w:bottom w:val="none" w:sz="0" w:space="0" w:color="auto"/>
                                                    <w:right w:val="none" w:sz="0" w:space="0" w:color="auto"/>
                                                  </w:divBdr>
                                                  <w:divsChild>
                                                    <w:div w:id="1894149933">
                                                      <w:marLeft w:val="0"/>
                                                      <w:marRight w:val="0"/>
                                                      <w:marTop w:val="0"/>
                                                      <w:marBottom w:val="0"/>
                                                      <w:divBdr>
                                                        <w:top w:val="none" w:sz="0" w:space="0" w:color="auto"/>
                                                        <w:left w:val="none" w:sz="0" w:space="0" w:color="auto"/>
                                                        <w:bottom w:val="none" w:sz="0" w:space="0" w:color="auto"/>
                                                        <w:right w:val="none" w:sz="0" w:space="0" w:color="auto"/>
                                                      </w:divBdr>
                                                      <w:divsChild>
                                                        <w:div w:id="1678924049">
                                                          <w:marLeft w:val="0"/>
                                                          <w:marRight w:val="0"/>
                                                          <w:marTop w:val="0"/>
                                                          <w:marBottom w:val="0"/>
                                                          <w:divBdr>
                                                            <w:top w:val="none" w:sz="0" w:space="0" w:color="auto"/>
                                                            <w:left w:val="none" w:sz="0" w:space="0" w:color="auto"/>
                                                            <w:bottom w:val="none" w:sz="0" w:space="0" w:color="auto"/>
                                                            <w:right w:val="none" w:sz="0" w:space="0" w:color="auto"/>
                                                          </w:divBdr>
                                                          <w:divsChild>
                                                            <w:div w:id="1163467270">
                                                              <w:marLeft w:val="0"/>
                                                              <w:marRight w:val="0"/>
                                                              <w:marTop w:val="0"/>
                                                              <w:marBottom w:val="0"/>
                                                              <w:divBdr>
                                                                <w:top w:val="none" w:sz="0" w:space="0" w:color="auto"/>
                                                                <w:left w:val="none" w:sz="0" w:space="0" w:color="auto"/>
                                                                <w:bottom w:val="none" w:sz="0" w:space="0" w:color="auto"/>
                                                                <w:right w:val="none" w:sz="0" w:space="0" w:color="auto"/>
                                                              </w:divBdr>
                                                              <w:divsChild>
                                                                <w:div w:id="223301953">
                                                                  <w:marLeft w:val="0"/>
                                                                  <w:marRight w:val="0"/>
                                                                  <w:marTop w:val="0"/>
                                                                  <w:marBottom w:val="0"/>
                                                                  <w:divBdr>
                                                                    <w:top w:val="none" w:sz="0" w:space="0" w:color="auto"/>
                                                                    <w:left w:val="none" w:sz="0" w:space="0" w:color="auto"/>
                                                                    <w:bottom w:val="none" w:sz="0" w:space="0" w:color="auto"/>
                                                                    <w:right w:val="none" w:sz="0" w:space="0" w:color="auto"/>
                                                                  </w:divBdr>
                                                                  <w:divsChild>
                                                                    <w:div w:id="1946422013">
                                                                      <w:marLeft w:val="0"/>
                                                                      <w:marRight w:val="0"/>
                                                                      <w:marTop w:val="0"/>
                                                                      <w:marBottom w:val="360"/>
                                                                      <w:divBdr>
                                                                        <w:top w:val="none" w:sz="0" w:space="0" w:color="auto"/>
                                                                        <w:left w:val="none" w:sz="0" w:space="0" w:color="auto"/>
                                                                        <w:bottom w:val="none" w:sz="0" w:space="0" w:color="auto"/>
                                                                        <w:right w:val="none" w:sz="0" w:space="0" w:color="auto"/>
                                                                      </w:divBdr>
                                                                      <w:divsChild>
                                                                        <w:div w:id="518542191">
                                                                          <w:marLeft w:val="0"/>
                                                                          <w:marRight w:val="0"/>
                                                                          <w:marTop w:val="0"/>
                                                                          <w:marBottom w:val="0"/>
                                                                          <w:divBdr>
                                                                            <w:top w:val="none" w:sz="0" w:space="0" w:color="auto"/>
                                                                            <w:left w:val="none" w:sz="0" w:space="0" w:color="auto"/>
                                                                            <w:bottom w:val="none" w:sz="0" w:space="0" w:color="auto"/>
                                                                            <w:right w:val="none" w:sz="0" w:space="0" w:color="auto"/>
                                                                          </w:divBdr>
                                                                          <w:divsChild>
                                                                            <w:div w:id="569508791">
                                                                              <w:marLeft w:val="0"/>
                                                                              <w:marRight w:val="0"/>
                                                                              <w:marTop w:val="0"/>
                                                                              <w:marBottom w:val="0"/>
                                                                              <w:divBdr>
                                                                                <w:top w:val="none" w:sz="0" w:space="0" w:color="auto"/>
                                                                                <w:left w:val="none" w:sz="0" w:space="0" w:color="auto"/>
                                                                                <w:bottom w:val="none" w:sz="0" w:space="0" w:color="auto"/>
                                                                                <w:right w:val="none" w:sz="0" w:space="0" w:color="auto"/>
                                                                              </w:divBdr>
                                                                              <w:divsChild>
                                                                                <w:div w:id="794523727">
                                                                                  <w:marLeft w:val="0"/>
                                                                                  <w:marRight w:val="0"/>
                                                                                  <w:marTop w:val="0"/>
                                                                                  <w:marBottom w:val="0"/>
                                                                                  <w:divBdr>
                                                                                    <w:top w:val="none" w:sz="0" w:space="0" w:color="auto"/>
                                                                                    <w:left w:val="none" w:sz="0" w:space="0" w:color="auto"/>
                                                                                    <w:bottom w:val="none" w:sz="0" w:space="0" w:color="auto"/>
                                                                                    <w:right w:val="none" w:sz="0" w:space="0" w:color="auto"/>
                                                                                  </w:divBdr>
                                                                                  <w:divsChild>
                                                                                    <w:div w:id="1850096572">
                                                                                      <w:marLeft w:val="0"/>
                                                                                      <w:marRight w:val="0"/>
                                                                                      <w:marTop w:val="0"/>
                                                                                      <w:marBottom w:val="0"/>
                                                                                      <w:divBdr>
                                                                                        <w:top w:val="none" w:sz="0" w:space="0" w:color="auto"/>
                                                                                        <w:left w:val="none" w:sz="0" w:space="0" w:color="auto"/>
                                                                                        <w:bottom w:val="none" w:sz="0" w:space="0" w:color="auto"/>
                                                                                        <w:right w:val="none" w:sz="0" w:space="0" w:color="auto"/>
                                                                                      </w:divBdr>
                                                                                      <w:divsChild>
                                                                                        <w:div w:id="263656168">
                                                                                          <w:marLeft w:val="0"/>
                                                                                          <w:marRight w:val="0"/>
                                                                                          <w:marTop w:val="0"/>
                                                                                          <w:marBottom w:val="360"/>
                                                                                          <w:divBdr>
                                                                                            <w:top w:val="none" w:sz="0" w:space="0" w:color="auto"/>
                                                                                            <w:left w:val="none" w:sz="0" w:space="0" w:color="auto"/>
                                                                                            <w:bottom w:val="none" w:sz="0" w:space="0" w:color="auto"/>
                                                                                            <w:right w:val="none" w:sz="0" w:space="0" w:color="auto"/>
                                                                                          </w:divBdr>
                                                                                          <w:divsChild>
                                                                                            <w:div w:id="870344345">
                                                                                              <w:marLeft w:val="0"/>
                                                                                              <w:marRight w:val="0"/>
                                                                                              <w:marTop w:val="0"/>
                                                                                              <w:marBottom w:val="360"/>
                                                                                              <w:divBdr>
                                                                                                <w:top w:val="none" w:sz="0" w:space="0" w:color="auto"/>
                                                                                                <w:left w:val="none" w:sz="0" w:space="0" w:color="auto"/>
                                                                                                <w:bottom w:val="none" w:sz="0" w:space="0" w:color="auto"/>
                                                                                                <w:right w:val="none" w:sz="0" w:space="0" w:color="auto"/>
                                                                                              </w:divBdr>
                                                                                              <w:divsChild>
                                                                                                <w:div w:id="1728138343">
                                                                                                  <w:marLeft w:val="0"/>
                                                                                                  <w:marRight w:val="0"/>
                                                                                                  <w:marTop w:val="0"/>
                                                                                                  <w:marBottom w:val="0"/>
                                                                                                  <w:divBdr>
                                                                                                    <w:top w:val="none" w:sz="0" w:space="0" w:color="auto"/>
                                                                                                    <w:left w:val="none" w:sz="0" w:space="0" w:color="auto"/>
                                                                                                    <w:bottom w:val="none" w:sz="0" w:space="0" w:color="auto"/>
                                                                                                    <w:right w:val="none" w:sz="0" w:space="0" w:color="auto"/>
                                                                                                  </w:divBdr>
                                                                                                  <w:divsChild>
                                                                                                    <w:div w:id="1057508280">
                                                                                                      <w:marLeft w:val="0"/>
                                                                                                      <w:marRight w:val="0"/>
                                                                                                      <w:marTop w:val="0"/>
                                                                                                      <w:marBottom w:val="0"/>
                                                                                                      <w:divBdr>
                                                                                                        <w:top w:val="none" w:sz="0" w:space="0" w:color="auto"/>
                                                                                                        <w:left w:val="none" w:sz="0" w:space="0" w:color="auto"/>
                                                                                                        <w:bottom w:val="none" w:sz="0" w:space="0" w:color="auto"/>
                                                                                                        <w:right w:val="none" w:sz="0" w:space="0" w:color="auto"/>
                                                                                                      </w:divBdr>
                                                                                                      <w:divsChild>
                                                                                                        <w:div w:id="200559519">
                                                                                                          <w:marLeft w:val="0"/>
                                                                                                          <w:marRight w:val="0"/>
                                                                                                          <w:marTop w:val="0"/>
                                                                                                          <w:marBottom w:val="0"/>
                                                                                                          <w:divBdr>
                                                                                                            <w:top w:val="none" w:sz="0" w:space="0" w:color="auto"/>
                                                                                                            <w:left w:val="none" w:sz="0" w:space="0" w:color="auto"/>
                                                                                                            <w:bottom w:val="none" w:sz="0" w:space="0" w:color="auto"/>
                                                                                                            <w:right w:val="none" w:sz="0" w:space="0" w:color="auto"/>
                                                                                                          </w:divBdr>
                                                                                                          <w:divsChild>
                                                                                                            <w:div w:id="6654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786976">
      <w:bodyDiv w:val="1"/>
      <w:marLeft w:val="0"/>
      <w:marRight w:val="0"/>
      <w:marTop w:val="0"/>
      <w:marBottom w:val="0"/>
      <w:divBdr>
        <w:top w:val="none" w:sz="0" w:space="0" w:color="auto"/>
        <w:left w:val="none" w:sz="0" w:space="0" w:color="auto"/>
        <w:bottom w:val="none" w:sz="0" w:space="0" w:color="auto"/>
        <w:right w:val="none" w:sz="0" w:space="0" w:color="auto"/>
      </w:divBdr>
      <w:divsChild>
        <w:div w:id="210775980">
          <w:marLeft w:val="0"/>
          <w:marRight w:val="0"/>
          <w:marTop w:val="0"/>
          <w:marBottom w:val="0"/>
          <w:divBdr>
            <w:top w:val="none" w:sz="0" w:space="0" w:color="auto"/>
            <w:left w:val="none" w:sz="0" w:space="0" w:color="auto"/>
            <w:bottom w:val="none" w:sz="0" w:space="0" w:color="auto"/>
            <w:right w:val="none" w:sz="0" w:space="0" w:color="auto"/>
          </w:divBdr>
          <w:divsChild>
            <w:div w:id="1609045027">
              <w:marLeft w:val="0"/>
              <w:marRight w:val="0"/>
              <w:marTop w:val="0"/>
              <w:marBottom w:val="0"/>
              <w:divBdr>
                <w:top w:val="none" w:sz="0" w:space="0" w:color="auto"/>
                <w:left w:val="none" w:sz="0" w:space="0" w:color="auto"/>
                <w:bottom w:val="none" w:sz="0" w:space="0" w:color="auto"/>
                <w:right w:val="none" w:sz="0" w:space="0" w:color="auto"/>
              </w:divBdr>
              <w:divsChild>
                <w:div w:id="591009619">
                  <w:marLeft w:val="0"/>
                  <w:marRight w:val="0"/>
                  <w:marTop w:val="0"/>
                  <w:marBottom w:val="0"/>
                  <w:divBdr>
                    <w:top w:val="single" w:sz="12" w:space="30" w:color="FFFFFF"/>
                    <w:left w:val="none" w:sz="0" w:space="0" w:color="auto"/>
                    <w:bottom w:val="none" w:sz="0" w:space="0" w:color="auto"/>
                    <w:right w:val="none" w:sz="0" w:space="0" w:color="auto"/>
                  </w:divBdr>
                  <w:divsChild>
                    <w:div w:id="1374384750">
                      <w:marLeft w:val="0"/>
                      <w:marRight w:val="0"/>
                      <w:marTop w:val="0"/>
                      <w:marBottom w:val="0"/>
                      <w:divBdr>
                        <w:top w:val="none" w:sz="0" w:space="0" w:color="auto"/>
                        <w:left w:val="none" w:sz="0" w:space="0" w:color="auto"/>
                        <w:bottom w:val="none" w:sz="0" w:space="0" w:color="auto"/>
                        <w:right w:val="none" w:sz="0" w:space="0" w:color="auto"/>
                      </w:divBdr>
                      <w:divsChild>
                        <w:div w:id="1676615824">
                          <w:marLeft w:val="0"/>
                          <w:marRight w:val="0"/>
                          <w:marTop w:val="0"/>
                          <w:marBottom w:val="0"/>
                          <w:divBdr>
                            <w:top w:val="none" w:sz="0" w:space="0" w:color="auto"/>
                            <w:left w:val="none" w:sz="0" w:space="0" w:color="auto"/>
                            <w:bottom w:val="none" w:sz="0" w:space="0" w:color="auto"/>
                            <w:right w:val="none" w:sz="0" w:space="0" w:color="auto"/>
                          </w:divBdr>
                          <w:divsChild>
                            <w:div w:id="1350327408">
                              <w:marLeft w:val="0"/>
                              <w:marRight w:val="0"/>
                              <w:marTop w:val="0"/>
                              <w:marBottom w:val="0"/>
                              <w:divBdr>
                                <w:top w:val="none" w:sz="0" w:space="0" w:color="auto"/>
                                <w:left w:val="none" w:sz="0" w:space="0" w:color="auto"/>
                                <w:bottom w:val="none" w:sz="0" w:space="0" w:color="auto"/>
                                <w:right w:val="none" w:sz="0" w:space="0" w:color="auto"/>
                              </w:divBdr>
                              <w:divsChild>
                                <w:div w:id="1776512387">
                                  <w:marLeft w:val="0"/>
                                  <w:marRight w:val="0"/>
                                  <w:marTop w:val="0"/>
                                  <w:marBottom w:val="0"/>
                                  <w:divBdr>
                                    <w:top w:val="none" w:sz="0" w:space="0" w:color="auto"/>
                                    <w:left w:val="none" w:sz="0" w:space="0" w:color="auto"/>
                                    <w:bottom w:val="none" w:sz="0" w:space="0" w:color="auto"/>
                                    <w:right w:val="none" w:sz="0" w:space="0" w:color="auto"/>
                                  </w:divBdr>
                                  <w:divsChild>
                                    <w:div w:id="1488782042">
                                      <w:marLeft w:val="0"/>
                                      <w:marRight w:val="0"/>
                                      <w:marTop w:val="0"/>
                                      <w:marBottom w:val="0"/>
                                      <w:divBdr>
                                        <w:top w:val="none" w:sz="0" w:space="0" w:color="auto"/>
                                        <w:left w:val="none" w:sz="0" w:space="0" w:color="auto"/>
                                        <w:bottom w:val="none" w:sz="0" w:space="0" w:color="auto"/>
                                        <w:right w:val="none" w:sz="0" w:space="0" w:color="auto"/>
                                      </w:divBdr>
                                      <w:divsChild>
                                        <w:div w:id="283266980">
                                          <w:marLeft w:val="0"/>
                                          <w:marRight w:val="0"/>
                                          <w:marTop w:val="0"/>
                                          <w:marBottom w:val="0"/>
                                          <w:divBdr>
                                            <w:top w:val="none" w:sz="0" w:space="0" w:color="auto"/>
                                            <w:left w:val="none" w:sz="0" w:space="0" w:color="auto"/>
                                            <w:bottom w:val="none" w:sz="0" w:space="0" w:color="auto"/>
                                            <w:right w:val="none" w:sz="0" w:space="0" w:color="auto"/>
                                          </w:divBdr>
                                          <w:divsChild>
                                            <w:div w:id="1883857210">
                                              <w:marLeft w:val="0"/>
                                              <w:marRight w:val="0"/>
                                              <w:marTop w:val="0"/>
                                              <w:marBottom w:val="0"/>
                                              <w:divBdr>
                                                <w:top w:val="none" w:sz="0" w:space="0" w:color="auto"/>
                                                <w:left w:val="none" w:sz="0" w:space="0" w:color="auto"/>
                                                <w:bottom w:val="none" w:sz="0" w:space="0" w:color="auto"/>
                                                <w:right w:val="none" w:sz="0" w:space="0" w:color="auto"/>
                                              </w:divBdr>
                                              <w:divsChild>
                                                <w:div w:id="747458872">
                                                  <w:marLeft w:val="0"/>
                                                  <w:marRight w:val="0"/>
                                                  <w:marTop w:val="0"/>
                                                  <w:marBottom w:val="0"/>
                                                  <w:divBdr>
                                                    <w:top w:val="none" w:sz="0" w:space="0" w:color="auto"/>
                                                    <w:left w:val="none" w:sz="0" w:space="0" w:color="auto"/>
                                                    <w:bottom w:val="none" w:sz="0" w:space="0" w:color="auto"/>
                                                    <w:right w:val="none" w:sz="0" w:space="0" w:color="auto"/>
                                                  </w:divBdr>
                                                  <w:divsChild>
                                                    <w:div w:id="634070947">
                                                      <w:marLeft w:val="0"/>
                                                      <w:marRight w:val="0"/>
                                                      <w:marTop w:val="0"/>
                                                      <w:marBottom w:val="0"/>
                                                      <w:divBdr>
                                                        <w:top w:val="none" w:sz="0" w:space="0" w:color="auto"/>
                                                        <w:left w:val="none" w:sz="0" w:space="0" w:color="auto"/>
                                                        <w:bottom w:val="none" w:sz="0" w:space="0" w:color="auto"/>
                                                        <w:right w:val="none" w:sz="0" w:space="0" w:color="auto"/>
                                                      </w:divBdr>
                                                      <w:divsChild>
                                                        <w:div w:id="1235969809">
                                                          <w:marLeft w:val="0"/>
                                                          <w:marRight w:val="0"/>
                                                          <w:marTop w:val="0"/>
                                                          <w:marBottom w:val="0"/>
                                                          <w:divBdr>
                                                            <w:top w:val="none" w:sz="0" w:space="0" w:color="auto"/>
                                                            <w:left w:val="none" w:sz="0" w:space="0" w:color="auto"/>
                                                            <w:bottom w:val="none" w:sz="0" w:space="0" w:color="auto"/>
                                                            <w:right w:val="none" w:sz="0" w:space="0" w:color="auto"/>
                                                          </w:divBdr>
                                                          <w:divsChild>
                                                            <w:div w:id="1194228026">
                                                              <w:marLeft w:val="0"/>
                                                              <w:marRight w:val="0"/>
                                                              <w:marTop w:val="0"/>
                                                              <w:marBottom w:val="0"/>
                                                              <w:divBdr>
                                                                <w:top w:val="none" w:sz="0" w:space="0" w:color="auto"/>
                                                                <w:left w:val="none" w:sz="0" w:space="0" w:color="auto"/>
                                                                <w:bottom w:val="none" w:sz="0" w:space="0" w:color="auto"/>
                                                                <w:right w:val="none" w:sz="0" w:space="0" w:color="auto"/>
                                                              </w:divBdr>
                                                              <w:divsChild>
                                                                <w:div w:id="627473492">
                                                                  <w:marLeft w:val="0"/>
                                                                  <w:marRight w:val="0"/>
                                                                  <w:marTop w:val="0"/>
                                                                  <w:marBottom w:val="0"/>
                                                                  <w:divBdr>
                                                                    <w:top w:val="none" w:sz="0" w:space="0" w:color="auto"/>
                                                                    <w:left w:val="none" w:sz="0" w:space="0" w:color="auto"/>
                                                                    <w:bottom w:val="none" w:sz="0" w:space="0" w:color="auto"/>
                                                                    <w:right w:val="none" w:sz="0" w:space="0" w:color="auto"/>
                                                                  </w:divBdr>
                                                                  <w:divsChild>
                                                                    <w:div w:id="722828504">
                                                                      <w:marLeft w:val="0"/>
                                                                      <w:marRight w:val="0"/>
                                                                      <w:marTop w:val="0"/>
                                                                      <w:marBottom w:val="360"/>
                                                                      <w:divBdr>
                                                                        <w:top w:val="none" w:sz="0" w:space="0" w:color="auto"/>
                                                                        <w:left w:val="none" w:sz="0" w:space="0" w:color="auto"/>
                                                                        <w:bottom w:val="none" w:sz="0" w:space="0" w:color="auto"/>
                                                                        <w:right w:val="none" w:sz="0" w:space="0" w:color="auto"/>
                                                                      </w:divBdr>
                                                                      <w:divsChild>
                                                                        <w:div w:id="1186750909">
                                                                          <w:marLeft w:val="0"/>
                                                                          <w:marRight w:val="0"/>
                                                                          <w:marTop w:val="0"/>
                                                                          <w:marBottom w:val="0"/>
                                                                          <w:divBdr>
                                                                            <w:top w:val="none" w:sz="0" w:space="0" w:color="auto"/>
                                                                            <w:left w:val="none" w:sz="0" w:space="0" w:color="auto"/>
                                                                            <w:bottom w:val="none" w:sz="0" w:space="0" w:color="auto"/>
                                                                            <w:right w:val="none" w:sz="0" w:space="0" w:color="auto"/>
                                                                          </w:divBdr>
                                                                          <w:divsChild>
                                                                            <w:div w:id="1902667108">
                                                                              <w:marLeft w:val="0"/>
                                                                              <w:marRight w:val="0"/>
                                                                              <w:marTop w:val="0"/>
                                                                              <w:marBottom w:val="0"/>
                                                                              <w:divBdr>
                                                                                <w:top w:val="none" w:sz="0" w:space="0" w:color="auto"/>
                                                                                <w:left w:val="none" w:sz="0" w:space="0" w:color="auto"/>
                                                                                <w:bottom w:val="none" w:sz="0" w:space="0" w:color="auto"/>
                                                                                <w:right w:val="none" w:sz="0" w:space="0" w:color="auto"/>
                                                                              </w:divBdr>
                                                                              <w:divsChild>
                                                                                <w:div w:id="828909877">
                                                                                  <w:marLeft w:val="0"/>
                                                                                  <w:marRight w:val="0"/>
                                                                                  <w:marTop w:val="0"/>
                                                                                  <w:marBottom w:val="0"/>
                                                                                  <w:divBdr>
                                                                                    <w:top w:val="none" w:sz="0" w:space="0" w:color="auto"/>
                                                                                    <w:left w:val="none" w:sz="0" w:space="0" w:color="auto"/>
                                                                                    <w:bottom w:val="none" w:sz="0" w:space="0" w:color="auto"/>
                                                                                    <w:right w:val="none" w:sz="0" w:space="0" w:color="auto"/>
                                                                                  </w:divBdr>
                                                                                  <w:divsChild>
                                                                                    <w:div w:id="1983461618">
                                                                                      <w:marLeft w:val="0"/>
                                                                                      <w:marRight w:val="0"/>
                                                                                      <w:marTop w:val="0"/>
                                                                                      <w:marBottom w:val="0"/>
                                                                                      <w:divBdr>
                                                                                        <w:top w:val="none" w:sz="0" w:space="0" w:color="auto"/>
                                                                                        <w:left w:val="none" w:sz="0" w:space="0" w:color="auto"/>
                                                                                        <w:bottom w:val="none" w:sz="0" w:space="0" w:color="auto"/>
                                                                                        <w:right w:val="none" w:sz="0" w:space="0" w:color="auto"/>
                                                                                      </w:divBdr>
                                                                                      <w:divsChild>
                                                                                        <w:div w:id="1871642807">
                                                                                          <w:marLeft w:val="0"/>
                                                                                          <w:marRight w:val="0"/>
                                                                                          <w:marTop w:val="0"/>
                                                                                          <w:marBottom w:val="360"/>
                                                                                          <w:divBdr>
                                                                                            <w:top w:val="none" w:sz="0" w:space="0" w:color="auto"/>
                                                                                            <w:left w:val="none" w:sz="0" w:space="0" w:color="auto"/>
                                                                                            <w:bottom w:val="none" w:sz="0" w:space="0" w:color="auto"/>
                                                                                            <w:right w:val="none" w:sz="0" w:space="0" w:color="auto"/>
                                                                                          </w:divBdr>
                                                                                          <w:divsChild>
                                                                                            <w:div w:id="1938630812">
                                                                                              <w:marLeft w:val="0"/>
                                                                                              <w:marRight w:val="0"/>
                                                                                              <w:marTop w:val="0"/>
                                                                                              <w:marBottom w:val="360"/>
                                                                                              <w:divBdr>
                                                                                                <w:top w:val="none" w:sz="0" w:space="0" w:color="auto"/>
                                                                                                <w:left w:val="none" w:sz="0" w:space="0" w:color="auto"/>
                                                                                                <w:bottom w:val="none" w:sz="0" w:space="0" w:color="auto"/>
                                                                                                <w:right w:val="none" w:sz="0" w:space="0" w:color="auto"/>
                                                                                              </w:divBdr>
                                                                                              <w:divsChild>
                                                                                                <w:div w:id="1280146006">
                                                                                                  <w:marLeft w:val="0"/>
                                                                                                  <w:marRight w:val="0"/>
                                                                                                  <w:marTop w:val="0"/>
                                                                                                  <w:marBottom w:val="0"/>
                                                                                                  <w:divBdr>
                                                                                                    <w:top w:val="none" w:sz="0" w:space="0" w:color="auto"/>
                                                                                                    <w:left w:val="none" w:sz="0" w:space="0" w:color="auto"/>
                                                                                                    <w:bottom w:val="none" w:sz="0" w:space="0" w:color="auto"/>
                                                                                                    <w:right w:val="none" w:sz="0" w:space="0" w:color="auto"/>
                                                                                                  </w:divBdr>
                                                                                                  <w:divsChild>
                                                                                                    <w:div w:id="1446540745">
                                                                                                      <w:marLeft w:val="0"/>
                                                                                                      <w:marRight w:val="0"/>
                                                                                                      <w:marTop w:val="0"/>
                                                                                                      <w:marBottom w:val="0"/>
                                                                                                      <w:divBdr>
                                                                                                        <w:top w:val="none" w:sz="0" w:space="0" w:color="auto"/>
                                                                                                        <w:left w:val="none" w:sz="0" w:space="0" w:color="auto"/>
                                                                                                        <w:bottom w:val="none" w:sz="0" w:space="0" w:color="auto"/>
                                                                                                        <w:right w:val="none" w:sz="0" w:space="0" w:color="auto"/>
                                                                                                      </w:divBdr>
                                                                                                      <w:divsChild>
                                                                                                        <w:div w:id="868757690">
                                                                                                          <w:marLeft w:val="0"/>
                                                                                                          <w:marRight w:val="0"/>
                                                                                                          <w:marTop w:val="0"/>
                                                                                                          <w:marBottom w:val="0"/>
                                                                                                          <w:divBdr>
                                                                                                            <w:top w:val="none" w:sz="0" w:space="0" w:color="auto"/>
                                                                                                            <w:left w:val="none" w:sz="0" w:space="0" w:color="auto"/>
                                                                                                            <w:bottom w:val="none" w:sz="0" w:space="0" w:color="auto"/>
                                                                                                            <w:right w:val="none" w:sz="0" w:space="0" w:color="auto"/>
                                                                                                          </w:divBdr>
                                                                                                          <w:divsChild>
                                                                                                            <w:div w:id="626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z112.ru/metodicheskaya-kopilka/temy-referatov/terrorizm-kak-osnovnaya-socialnaya-opasnost-sovremennost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bz112.ru/metodicheskaya-kopilka/temy-referatov/rol-fizicheskoj-kultury-v-soxranenii-zdorovya-chelovek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z112.ru/metodicheskaya-kopilka/temy-referatov/dvigatelnaya-aktivnost-i-zakalivanie-organizma-kak-sostav-lyayushhie-zdorovogo-obraza-zhizni.html" TargetMode="External"/><Relationship Id="rId11" Type="http://schemas.openxmlformats.org/officeDocument/2006/relationships/hyperlink" Target="http://obz112.ru/metodicheskaya-kopilka/temy-referatov/spid-chuma-xxi-veka.html" TargetMode="External"/><Relationship Id="rId5" Type="http://schemas.openxmlformats.org/officeDocument/2006/relationships/hyperlink" Target="http://obz112.ru/metodicheskaya-kopilka/temy-referatov/vzaimodejstvie-cheloveka-i-sredy-obitaniya.html" TargetMode="External"/><Relationship Id="rId10" Type="http://schemas.openxmlformats.org/officeDocument/2006/relationships/hyperlink" Target="http://obz112.ru/metodicheskaya-kopilka/temy-referatov/okazanie-pervoj-medicinskoj-pomoshhi-pri-travmax.html" TargetMode="External"/><Relationship Id="rId4" Type="http://schemas.openxmlformats.org/officeDocument/2006/relationships/webSettings" Target="webSettings.xml"/><Relationship Id="rId9" Type="http://schemas.openxmlformats.org/officeDocument/2006/relationships/hyperlink" Target="http://obz112.ru/metodicheskaya-kopilka/temy-referatov/mchs-rossii-federalnyj-organ-upravleniya-v-oblasti-zashhi-ty-naseleniya-ot-chrezvychajnyx-situacij.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10171</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Vitalyi</dc:creator>
  <cp:keywords/>
  <dc:description/>
  <cp:lastModifiedBy>Виталя</cp:lastModifiedBy>
  <cp:revision>12</cp:revision>
  <dcterms:created xsi:type="dcterms:W3CDTF">2016-09-04T12:23:00Z</dcterms:created>
  <dcterms:modified xsi:type="dcterms:W3CDTF">2018-09-20T16:17:00Z</dcterms:modified>
</cp:coreProperties>
</file>